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7F" w:rsidRDefault="0092737F" w:rsidP="0092737F">
      <w:pPr>
        <w:pStyle w:val="ConsNormal"/>
        <w:jc w:val="center"/>
        <w:rPr>
          <w:rFonts w:ascii="Times New Roman"/>
          <w:b/>
          <w:sz w:val="24"/>
        </w:rPr>
      </w:pPr>
      <w:r>
        <w:rPr>
          <w:rFonts w:ascii="Times New Roman"/>
          <w:b/>
          <w:sz w:val="24"/>
        </w:rPr>
        <w:t>Агентский договор № _</w:t>
      </w:r>
      <w:r w:rsidR="001110DE">
        <w:rPr>
          <w:rFonts w:ascii="Times New Roman"/>
          <w:b/>
          <w:sz w:val="24"/>
        </w:rPr>
        <w:t xml:space="preserve"> </w:t>
      </w:r>
    </w:p>
    <w:p w:rsidR="001110DE" w:rsidRDefault="001110DE" w:rsidP="0092737F">
      <w:pPr>
        <w:pStyle w:val="ConsNormal"/>
        <w:jc w:val="center"/>
        <w:rPr>
          <w:rFonts w:ascii="Times New Roman"/>
          <w:sz w:val="24"/>
        </w:rPr>
      </w:pPr>
      <w:r>
        <w:rPr>
          <w:rFonts w:ascii="Times New Roman"/>
          <w:b/>
          <w:sz w:val="24"/>
        </w:rPr>
        <w:t>Форма 1</w:t>
      </w:r>
      <w:r w:rsidR="0064734F">
        <w:rPr>
          <w:rFonts w:ascii="Times New Roman"/>
          <w:b/>
          <w:sz w:val="24"/>
        </w:rPr>
        <w:t xml:space="preserve"> ИП</w:t>
      </w:r>
    </w:p>
    <w:p w:rsidR="0092737F" w:rsidRDefault="0092737F" w:rsidP="0092737F">
      <w:pPr>
        <w:pStyle w:val="ConsNormal"/>
        <w:rPr>
          <w:rFonts w:ascii="Times New Roman"/>
          <w:sz w:val="24"/>
        </w:rPr>
      </w:pPr>
    </w:p>
    <w:p w:rsidR="0092737F" w:rsidRDefault="0092737F" w:rsidP="0092737F">
      <w:pPr>
        <w:pStyle w:val="ConsNormal"/>
        <w:rPr>
          <w:rFonts w:ascii="Times New Roman"/>
          <w:sz w:val="24"/>
        </w:rPr>
      </w:pPr>
      <w:r>
        <w:rPr>
          <w:rFonts w:ascii="Times New Roman"/>
          <w:sz w:val="24"/>
        </w:rPr>
        <w:t>г. Москва     «___»</w:t>
      </w:r>
      <w:r w:rsidRPr="0087701C">
        <w:rPr>
          <w:rFonts w:ascii="Times New Roman"/>
          <w:sz w:val="24"/>
        </w:rPr>
        <w:t xml:space="preserve"> </w:t>
      </w:r>
      <w:r>
        <w:rPr>
          <w:rFonts w:ascii="Times New Roman"/>
          <w:sz w:val="24"/>
        </w:rPr>
        <w:t>_______________ 20___ г.</w:t>
      </w:r>
      <w:r>
        <w:rPr>
          <w:rFonts w:ascii="Times New Roman"/>
          <w:sz w:val="24"/>
        </w:rPr>
        <w:br/>
      </w:r>
    </w:p>
    <w:p w:rsidR="0092737F" w:rsidRDefault="0092737F" w:rsidP="0092737F">
      <w:pPr>
        <w:pStyle w:val="ConsNormal"/>
        <w:ind w:firstLine="540"/>
        <w:rPr>
          <w:rFonts w:ascii="Times New Roman"/>
          <w:sz w:val="24"/>
        </w:rPr>
      </w:pPr>
      <w:r>
        <w:rPr>
          <w:rFonts w:ascii="Times New Roman"/>
          <w:color w:val="000000" w:themeColor="text1"/>
          <w:sz w:val="24"/>
        </w:rPr>
        <w:t>ООО «</w:t>
      </w:r>
      <w:r w:rsidR="00DC3F9E">
        <w:rPr>
          <w:rFonts w:ascii="Times New Roman"/>
          <w:color w:val="000000" w:themeColor="text1"/>
          <w:sz w:val="24"/>
        </w:rPr>
        <w:t>Технология Запад</w:t>
      </w:r>
      <w:r>
        <w:rPr>
          <w:rFonts w:ascii="Times New Roman"/>
          <w:sz w:val="24"/>
        </w:rPr>
        <w:t xml:space="preserve">», именуемое в дальнейшем «Принципал», в лице генерального директора </w:t>
      </w:r>
      <w:r w:rsidR="00DC3F9E">
        <w:rPr>
          <w:rFonts w:ascii="Times New Roman"/>
          <w:sz w:val="24"/>
        </w:rPr>
        <w:t xml:space="preserve"> </w:t>
      </w:r>
      <w:proofErr w:type="spellStart"/>
      <w:r w:rsidR="00DC3F9E">
        <w:rPr>
          <w:rFonts w:ascii="Times New Roman"/>
          <w:sz w:val="24"/>
        </w:rPr>
        <w:t>Ясницкого</w:t>
      </w:r>
      <w:proofErr w:type="spellEnd"/>
      <w:r w:rsidR="00DC3F9E">
        <w:rPr>
          <w:rFonts w:ascii="Times New Roman"/>
          <w:sz w:val="24"/>
        </w:rPr>
        <w:t xml:space="preserve"> Петра  Сергеевича</w:t>
      </w:r>
      <w:proofErr w:type="gramStart"/>
      <w:r w:rsidR="00DC3F9E">
        <w:rPr>
          <w:rFonts w:ascii="Times New Roman"/>
          <w:sz w:val="24"/>
        </w:rPr>
        <w:t xml:space="preserve"> </w:t>
      </w:r>
      <w:r>
        <w:rPr>
          <w:rFonts w:ascii="Times New Roman"/>
          <w:sz w:val="24"/>
        </w:rPr>
        <w:t xml:space="preserve"> ,</w:t>
      </w:r>
      <w:proofErr w:type="gramEnd"/>
      <w:r>
        <w:rPr>
          <w:rFonts w:ascii="Times New Roman"/>
          <w:sz w:val="24"/>
        </w:rPr>
        <w:t xml:space="preserve"> действующего на основании</w:t>
      </w:r>
      <w:r>
        <w:rPr>
          <w:rFonts w:ascii="Times New Roman"/>
          <w:i/>
          <w:sz w:val="24"/>
        </w:rPr>
        <w:t xml:space="preserve"> Устава</w:t>
      </w:r>
      <w:r>
        <w:rPr>
          <w:rFonts w:ascii="Times New Roman"/>
          <w:sz w:val="24"/>
        </w:rPr>
        <w:t xml:space="preserve">, с одной стороны и </w:t>
      </w:r>
      <w:r w:rsidR="0058457A" w:rsidRPr="0058457A">
        <w:rPr>
          <w:rFonts w:ascii="Times New Roman"/>
          <w:b/>
          <w:color w:val="FF0000"/>
          <w:sz w:val="24"/>
        </w:rPr>
        <w:t>Индивидуальный предприниматель ______________ Ф.И.О._________________</w:t>
      </w:r>
      <w:r>
        <w:rPr>
          <w:rFonts w:ascii="Times New Roman"/>
          <w:sz w:val="24"/>
        </w:rPr>
        <w:t xml:space="preserve"> , именуемый в дальнейшем </w:t>
      </w:r>
      <w:r w:rsidRPr="00BC2849">
        <w:rPr>
          <w:rFonts w:ascii="Times New Roman"/>
          <w:sz w:val="24"/>
        </w:rPr>
        <w:t>“</w:t>
      </w:r>
      <w:r>
        <w:rPr>
          <w:rFonts w:ascii="Times New Roman"/>
          <w:sz w:val="24"/>
        </w:rPr>
        <w:t>Агент</w:t>
      </w:r>
      <w:r w:rsidRPr="00BC2849">
        <w:rPr>
          <w:rFonts w:ascii="Times New Roman"/>
          <w:sz w:val="24"/>
        </w:rPr>
        <w:t>”</w:t>
      </w:r>
      <w:r>
        <w:rPr>
          <w:rFonts w:ascii="Times New Roman"/>
          <w:sz w:val="24"/>
        </w:rPr>
        <w:t xml:space="preserve">, действующий на основании </w:t>
      </w:r>
      <w:proofErr w:type="spellStart"/>
      <w:r w:rsidR="0058457A" w:rsidRPr="0058457A">
        <w:rPr>
          <w:rFonts w:ascii="Times New Roman"/>
          <w:b/>
          <w:color w:val="FF0000"/>
          <w:sz w:val="24"/>
        </w:rPr>
        <w:t>___________Документ</w:t>
      </w:r>
      <w:proofErr w:type="spellEnd"/>
      <w:r w:rsidR="0058457A" w:rsidRPr="0058457A">
        <w:rPr>
          <w:rFonts w:ascii="Times New Roman"/>
          <w:b/>
          <w:color w:val="FF0000"/>
          <w:sz w:val="24"/>
        </w:rPr>
        <w:t>: лист записи или Свидетельство  ( ИНН ______ ОГРНИП______)</w:t>
      </w:r>
      <w:r w:rsidR="0058457A">
        <w:rPr>
          <w:rFonts w:ascii="Times New Roman"/>
          <w:b/>
          <w:color w:val="FF0000"/>
          <w:sz w:val="24"/>
        </w:rPr>
        <w:t>, постоянно зарегистрированный по адресу: _________________________________________________________________</w:t>
      </w:r>
      <w:r w:rsidRPr="00BC2849">
        <w:rPr>
          <w:rFonts w:ascii="Times New Roman"/>
          <w:sz w:val="24"/>
        </w:rPr>
        <w:t xml:space="preserve"> </w:t>
      </w:r>
      <w:r>
        <w:rPr>
          <w:rFonts w:ascii="Times New Roman"/>
          <w:sz w:val="24"/>
        </w:rPr>
        <w:t xml:space="preserve">с другой стороны, вместе именуемые </w:t>
      </w:r>
      <w:r w:rsidRPr="00BC2849">
        <w:rPr>
          <w:rFonts w:ascii="Times New Roman"/>
          <w:sz w:val="24"/>
        </w:rPr>
        <w:t>“</w:t>
      </w:r>
      <w:r>
        <w:rPr>
          <w:rFonts w:ascii="Times New Roman"/>
          <w:sz w:val="24"/>
        </w:rPr>
        <w:t>Стороны</w:t>
      </w:r>
      <w:r w:rsidRPr="00BC2849">
        <w:rPr>
          <w:rFonts w:ascii="Times New Roman"/>
          <w:sz w:val="24"/>
        </w:rPr>
        <w:t>”</w:t>
      </w:r>
      <w:r>
        <w:rPr>
          <w:rFonts w:ascii="Times New Roman"/>
          <w:sz w:val="24"/>
        </w:rPr>
        <w:t>, заключили настоящий Договор о нижеследующем:</w:t>
      </w:r>
    </w:p>
    <w:p w:rsidR="0092737F" w:rsidRDefault="0092737F" w:rsidP="0092737F">
      <w:pPr>
        <w:pStyle w:val="ConsNormal"/>
        <w:ind w:firstLine="540"/>
        <w:rPr>
          <w:rFonts w:ascii="Times New Roman"/>
          <w:sz w:val="24"/>
        </w:rPr>
      </w:pPr>
    </w:p>
    <w:p w:rsidR="0092737F" w:rsidRDefault="0092737F" w:rsidP="0092737F">
      <w:pPr>
        <w:pStyle w:val="ConsNormal"/>
        <w:ind w:firstLine="540"/>
        <w:rPr>
          <w:rFonts w:ascii="Times New Roman"/>
          <w:sz w:val="24"/>
        </w:rPr>
      </w:pPr>
      <w:r>
        <w:rPr>
          <w:rFonts w:ascii="Times New Roman"/>
          <w:sz w:val="24"/>
        </w:rPr>
        <w:t>Основные термины и понятия:</w:t>
      </w:r>
    </w:p>
    <w:p w:rsidR="0092737F" w:rsidRDefault="0092737F" w:rsidP="0092737F">
      <w:pPr>
        <w:pStyle w:val="ConsNormal"/>
        <w:ind w:firstLine="540"/>
        <w:rPr>
          <w:rFonts w:ascii="Times New Roman"/>
          <w:sz w:val="24"/>
        </w:rPr>
      </w:pPr>
      <w:r>
        <w:rPr>
          <w:rFonts w:ascii="Times New Roman"/>
          <w:sz w:val="24"/>
        </w:rPr>
        <w:t>«Договор» - письменное  соглашение  о взаимных обязательствах сторон.</w:t>
      </w:r>
    </w:p>
    <w:p w:rsidR="0092737F" w:rsidRDefault="0092737F" w:rsidP="0092737F">
      <w:pPr>
        <w:pStyle w:val="ConsNormal"/>
        <w:ind w:firstLine="540"/>
        <w:rPr>
          <w:rFonts w:ascii="Times New Roman"/>
          <w:sz w:val="24"/>
        </w:rPr>
      </w:pPr>
      <w:r>
        <w:rPr>
          <w:rFonts w:ascii="Times New Roman"/>
          <w:sz w:val="24"/>
        </w:rPr>
        <w:t>«Принципал»- юридическое лицо, которое уполномочивает агента действовать для создания одного или нескольких правовых отношений с третьей стороной, поручает агенту совершать поиск потенциальных клиентов, осуществлять продвижение товаров и услуг Принципала с использованием рекламных материалов, доступных сервисов  и официального сайта Принципала вплоть до заключения Договор</w:t>
      </w:r>
      <w:proofErr w:type="gramStart"/>
      <w:r>
        <w:rPr>
          <w:rFonts w:ascii="Times New Roman"/>
          <w:sz w:val="24"/>
        </w:rPr>
        <w:t>а(</w:t>
      </w:r>
      <w:proofErr w:type="gramEnd"/>
      <w:r>
        <w:rPr>
          <w:rFonts w:ascii="Times New Roman"/>
          <w:sz w:val="24"/>
        </w:rPr>
        <w:t>-</w:t>
      </w:r>
      <w:proofErr w:type="spellStart"/>
      <w:r>
        <w:rPr>
          <w:rFonts w:ascii="Times New Roman"/>
          <w:sz w:val="24"/>
        </w:rPr>
        <w:t>ов</w:t>
      </w:r>
      <w:proofErr w:type="spellEnd"/>
      <w:r>
        <w:rPr>
          <w:rFonts w:ascii="Times New Roman"/>
          <w:sz w:val="24"/>
        </w:rPr>
        <w:t xml:space="preserve">) строительного подряда Принципала с третьими лицами и его последующего исполнения.. Принципал формулирует цели, которые должен реализовывать агент; назначает вознаграждение за работу агента по достижению своих целей; назначает санкции за нарушение агентом контрактных обязательств; организует </w:t>
      </w:r>
      <w:proofErr w:type="gramStart"/>
      <w:r>
        <w:rPr>
          <w:rFonts w:ascii="Times New Roman"/>
          <w:sz w:val="24"/>
        </w:rPr>
        <w:t>контроль за</w:t>
      </w:r>
      <w:proofErr w:type="gramEnd"/>
      <w:r>
        <w:rPr>
          <w:rFonts w:ascii="Times New Roman"/>
          <w:sz w:val="24"/>
        </w:rPr>
        <w:t xml:space="preserve"> работой агента.</w:t>
      </w:r>
    </w:p>
    <w:p w:rsidR="0092737F" w:rsidRDefault="00134A81" w:rsidP="0092737F">
      <w:pPr>
        <w:pStyle w:val="ConsNormal"/>
        <w:ind w:firstLine="540"/>
        <w:rPr>
          <w:rFonts w:ascii="Times New Roman"/>
          <w:sz w:val="24"/>
        </w:rPr>
      </w:pPr>
      <w:r>
        <w:rPr>
          <w:rFonts w:ascii="Times New Roman"/>
          <w:sz w:val="24"/>
        </w:rPr>
        <w:t>«Агент»- юридическое,</w:t>
      </w:r>
      <w:r w:rsidR="0092737F">
        <w:rPr>
          <w:rFonts w:ascii="Times New Roman"/>
          <w:sz w:val="24"/>
        </w:rPr>
        <w:t xml:space="preserve"> физическое лицо,</w:t>
      </w:r>
      <w:r>
        <w:rPr>
          <w:rFonts w:ascii="Times New Roman"/>
          <w:sz w:val="24"/>
        </w:rPr>
        <w:t xml:space="preserve"> или лицо, зарегистрированное в качестве индивидуального предпринимателя, </w:t>
      </w:r>
      <w:r w:rsidR="0092737F">
        <w:rPr>
          <w:rFonts w:ascii="Times New Roman"/>
          <w:sz w:val="24"/>
        </w:rPr>
        <w:t xml:space="preserve"> не являющееся структурным подразделением (работником) Принципала, реализующий сформулированные Принципалом задачи и поручения от имени и в интересах Принципала; получающий вознаграждение в соответствии с условиями Договора. Агентом признается лицо,  </w:t>
      </w:r>
      <w:r w:rsidR="0092737F" w:rsidRPr="00133BCC">
        <w:rPr>
          <w:rFonts w:ascii="Times New Roman"/>
          <w:sz w:val="24"/>
        </w:rPr>
        <w:t>прошедшее</w:t>
      </w:r>
      <w:r w:rsidR="0092737F" w:rsidRPr="005625D2">
        <w:rPr>
          <w:rFonts w:ascii="Times New Roman"/>
          <w:sz w:val="24"/>
        </w:rPr>
        <w:t xml:space="preserve"> обучение</w:t>
      </w:r>
      <w:r w:rsidR="0092737F">
        <w:rPr>
          <w:rFonts w:ascii="Times New Roman"/>
          <w:sz w:val="24"/>
        </w:rPr>
        <w:t xml:space="preserve"> и/или  организовавшее работу на условиях Принципала и которому присуждается идентификационный номер  «</w:t>
      </w:r>
      <w:proofErr w:type="spellStart"/>
      <w:r w:rsidR="0092737F">
        <w:rPr>
          <w:rFonts w:ascii="Times New Roman"/>
          <w:sz w:val="24"/>
        </w:rPr>
        <w:t>промо-код</w:t>
      </w:r>
      <w:proofErr w:type="spellEnd"/>
      <w:r w:rsidR="0092737F">
        <w:rPr>
          <w:rFonts w:ascii="Times New Roman"/>
          <w:sz w:val="24"/>
        </w:rPr>
        <w:t>».</w:t>
      </w:r>
    </w:p>
    <w:p w:rsidR="0092737F" w:rsidRDefault="0092737F" w:rsidP="0092737F">
      <w:pPr>
        <w:pStyle w:val="ConsNormal"/>
        <w:ind w:firstLine="540"/>
        <w:rPr>
          <w:rFonts w:ascii="Times New Roman"/>
          <w:sz w:val="24"/>
        </w:rPr>
      </w:pPr>
      <w:r>
        <w:rPr>
          <w:rFonts w:ascii="Times New Roman"/>
          <w:sz w:val="24"/>
        </w:rPr>
        <w:t>«</w:t>
      </w:r>
      <w:proofErr w:type="spellStart"/>
      <w:r>
        <w:rPr>
          <w:rFonts w:ascii="Times New Roman"/>
          <w:sz w:val="24"/>
        </w:rPr>
        <w:t>Промо-код</w:t>
      </w:r>
      <w:proofErr w:type="spellEnd"/>
      <w:r>
        <w:rPr>
          <w:rFonts w:ascii="Times New Roman"/>
          <w:sz w:val="24"/>
        </w:rPr>
        <w:t xml:space="preserve"> Агента»- буквенно-цифровой код, позволяющий идентифицировать «Агента»</w:t>
      </w:r>
      <w:proofErr w:type="gramStart"/>
      <w:r>
        <w:rPr>
          <w:rFonts w:ascii="Times New Roman"/>
          <w:sz w:val="24"/>
        </w:rPr>
        <w:t xml:space="preserve"> ,</w:t>
      </w:r>
      <w:proofErr w:type="gramEnd"/>
      <w:r>
        <w:rPr>
          <w:rFonts w:ascii="Times New Roman"/>
          <w:sz w:val="24"/>
        </w:rPr>
        <w:t xml:space="preserve"> третье лицо и наличие взаимосвязи между ними,  определяющий объем агентских услуг  и последующий размер причитающегося вознаграждения.</w:t>
      </w:r>
    </w:p>
    <w:p w:rsidR="0092737F" w:rsidRDefault="0092737F" w:rsidP="0092737F">
      <w:pPr>
        <w:pStyle w:val="ConsNormal"/>
        <w:ind w:firstLine="540"/>
        <w:rPr>
          <w:rFonts w:ascii="Times New Roman"/>
          <w:sz w:val="24"/>
        </w:rPr>
      </w:pPr>
      <w:r>
        <w:rPr>
          <w:rFonts w:ascii="Times New Roman"/>
          <w:sz w:val="24"/>
        </w:rPr>
        <w:t>«Вознаграждение»- сумма денежных средств, рассчитанная Принципалом после заключения/полного завершения Договора, заключенного с третьими лицами</w:t>
      </w:r>
      <w:proofErr w:type="gramStart"/>
      <w:r>
        <w:rPr>
          <w:rFonts w:ascii="Times New Roman"/>
          <w:sz w:val="24"/>
        </w:rPr>
        <w:t xml:space="preserve"> ,</w:t>
      </w:r>
      <w:proofErr w:type="gramEnd"/>
      <w:r>
        <w:rPr>
          <w:rFonts w:ascii="Times New Roman"/>
          <w:sz w:val="24"/>
        </w:rPr>
        <w:t xml:space="preserve"> в котором сторонами договора (Принципалом и третьим лицом) исполнены все существенные условия: заключение-исполнение-оплата. </w:t>
      </w:r>
    </w:p>
    <w:p w:rsidR="0092737F" w:rsidRDefault="0092737F" w:rsidP="0092737F">
      <w:pPr>
        <w:pStyle w:val="ConsNormal"/>
        <w:ind w:firstLine="540"/>
        <w:rPr>
          <w:rFonts w:ascii="Times New Roman"/>
          <w:sz w:val="24"/>
        </w:rPr>
      </w:pPr>
      <w:r>
        <w:rPr>
          <w:rFonts w:ascii="Times New Roman"/>
          <w:sz w:val="24"/>
        </w:rPr>
        <w:t>Вознаграждение Агента составляет 7% (Семь) процентов от общей суммы договора, заключенного между Принципалом и третьим лицом и подлежит перечислению по реквизитам Агента в порядке и на условиях настоящего  Агентского договора</w:t>
      </w:r>
      <w:proofErr w:type="gramStart"/>
      <w:r>
        <w:rPr>
          <w:rFonts w:ascii="Times New Roman"/>
          <w:sz w:val="24"/>
        </w:rPr>
        <w:t xml:space="preserve">..  </w:t>
      </w:r>
      <w:proofErr w:type="gramEnd"/>
    </w:p>
    <w:p w:rsidR="0092737F" w:rsidRDefault="0092737F" w:rsidP="0092737F">
      <w:pPr>
        <w:pStyle w:val="ConsNormal"/>
        <w:ind w:firstLine="540"/>
        <w:rPr>
          <w:rFonts w:ascii="Times New Roman"/>
          <w:sz w:val="24"/>
        </w:rPr>
      </w:pPr>
      <w:r>
        <w:rPr>
          <w:rFonts w:ascii="Times New Roman"/>
          <w:sz w:val="24"/>
        </w:rPr>
        <w:t>Вознаграждение третьего лица по предоставленному Агентом «</w:t>
      </w:r>
      <w:proofErr w:type="spellStart"/>
      <w:r>
        <w:rPr>
          <w:rFonts w:ascii="Times New Roman"/>
          <w:sz w:val="24"/>
        </w:rPr>
        <w:t>Промо-коду</w:t>
      </w:r>
      <w:proofErr w:type="spellEnd"/>
      <w:r>
        <w:rPr>
          <w:rFonts w:ascii="Times New Roman"/>
          <w:sz w:val="24"/>
        </w:rPr>
        <w:t xml:space="preserve">» при заключении  Договора   с Принципалом составляет 3 % от суммы договора  и предоставляется в виде скидки от общей суммы заказанного объема услуг/работ, </w:t>
      </w:r>
      <w:proofErr w:type="gramStart"/>
      <w:r>
        <w:rPr>
          <w:rFonts w:ascii="Times New Roman"/>
          <w:sz w:val="24"/>
        </w:rPr>
        <w:t>обязательного к исполнению</w:t>
      </w:r>
      <w:proofErr w:type="gramEnd"/>
      <w:r>
        <w:rPr>
          <w:rFonts w:ascii="Times New Roman"/>
          <w:sz w:val="24"/>
        </w:rPr>
        <w:t xml:space="preserve"> Принципалом.</w:t>
      </w:r>
    </w:p>
    <w:p w:rsidR="0092737F" w:rsidRDefault="0092737F" w:rsidP="0092737F">
      <w:pPr>
        <w:pStyle w:val="ConsNormal"/>
        <w:rPr>
          <w:rFonts w:ascii="Times New Roman"/>
          <w:sz w:val="24"/>
        </w:rPr>
      </w:pPr>
    </w:p>
    <w:p w:rsidR="0092737F" w:rsidRPr="0092737F" w:rsidRDefault="0092737F" w:rsidP="0092737F">
      <w:pPr>
        <w:pStyle w:val="ConsNormal"/>
        <w:numPr>
          <w:ilvl w:val="0"/>
          <w:numId w:val="1"/>
        </w:numPr>
        <w:rPr>
          <w:rFonts w:ascii="Times New Roman"/>
          <w:sz w:val="24"/>
        </w:rPr>
      </w:pPr>
      <w:r w:rsidRPr="0092737F">
        <w:rPr>
          <w:rFonts w:ascii="Times New Roman"/>
          <w:sz w:val="24"/>
        </w:rPr>
        <w:t xml:space="preserve"> «</w:t>
      </w:r>
      <w:r w:rsidRPr="0092737F">
        <w:rPr>
          <w:rFonts w:ascii="Times New Roman"/>
          <w:color w:val="000000" w:themeColor="text1"/>
          <w:sz w:val="24"/>
        </w:rPr>
        <w:t xml:space="preserve">Агентом» признается лицо, </w:t>
      </w:r>
      <w:r>
        <w:rPr>
          <w:rFonts w:ascii="Times New Roman"/>
          <w:color w:val="000000" w:themeColor="text1"/>
          <w:sz w:val="24"/>
        </w:rPr>
        <w:t>соответствующее следующему критерию:</w:t>
      </w:r>
    </w:p>
    <w:p w:rsidR="0092737F" w:rsidRPr="00A279B8" w:rsidRDefault="00812649" w:rsidP="0092737F">
      <w:pPr>
        <w:pStyle w:val="ConsNormal"/>
        <w:ind w:left="900"/>
        <w:rPr>
          <w:rFonts w:ascii="Times New Roman"/>
          <w:sz w:val="24"/>
        </w:rPr>
      </w:pPr>
      <w:r>
        <w:rPr>
          <w:rFonts w:ascii="Times New Roman"/>
          <w:color w:val="000000" w:themeColor="text1"/>
          <w:sz w:val="24"/>
        </w:rPr>
        <w:t xml:space="preserve">1.1.Юридическое, </w:t>
      </w:r>
      <w:r w:rsidR="0092737F">
        <w:rPr>
          <w:rFonts w:ascii="Times New Roman"/>
          <w:color w:val="000000" w:themeColor="text1"/>
          <w:sz w:val="24"/>
        </w:rPr>
        <w:t>физическое лицо,</w:t>
      </w:r>
      <w:r>
        <w:rPr>
          <w:rFonts w:ascii="Times New Roman"/>
          <w:color w:val="000000" w:themeColor="text1"/>
          <w:sz w:val="24"/>
        </w:rPr>
        <w:t xml:space="preserve"> или лицо, зарегистрированное в качестве индивидуального предпринимателя, </w:t>
      </w:r>
      <w:r w:rsidR="0092737F" w:rsidRPr="001D1EB5">
        <w:rPr>
          <w:rFonts w:ascii="Times New Roman"/>
          <w:color w:val="000000" w:themeColor="text1"/>
          <w:sz w:val="24"/>
        </w:rPr>
        <w:t xml:space="preserve"> </w:t>
      </w:r>
      <w:r w:rsidR="0092737F">
        <w:rPr>
          <w:rFonts w:ascii="Times New Roman"/>
          <w:color w:val="000000" w:themeColor="text1"/>
          <w:sz w:val="24"/>
        </w:rPr>
        <w:t xml:space="preserve">являющееся резидентом РФ, осуществившее  заключение Договора на покупку  и монтаж </w:t>
      </w:r>
      <w:proofErr w:type="spellStart"/>
      <w:r w:rsidR="0092737F">
        <w:rPr>
          <w:rFonts w:ascii="Times New Roman"/>
          <w:color w:val="000000" w:themeColor="text1"/>
          <w:sz w:val="24"/>
        </w:rPr>
        <w:t>домокомплекта</w:t>
      </w:r>
      <w:proofErr w:type="spellEnd"/>
      <w:r w:rsidR="0092737F">
        <w:rPr>
          <w:rFonts w:ascii="Times New Roman"/>
          <w:color w:val="000000" w:themeColor="text1"/>
          <w:sz w:val="24"/>
        </w:rPr>
        <w:t xml:space="preserve">, исполнившее </w:t>
      </w:r>
      <w:r w:rsidR="0092737F">
        <w:rPr>
          <w:rFonts w:ascii="Times New Roman"/>
          <w:color w:val="000000" w:themeColor="text1"/>
          <w:sz w:val="24"/>
        </w:rPr>
        <w:lastRenderedPageBreak/>
        <w:t xml:space="preserve">договор, и выразившее намерение осуществлять подбор, консультирование  и демонстрацию товаров/работ/услуг Принципала перед  третьими лицами для </w:t>
      </w:r>
      <w:r w:rsidR="0092737F" w:rsidRPr="00E71726">
        <w:rPr>
          <w:rFonts w:ascii="Times New Roman"/>
          <w:color w:val="000000" w:themeColor="text1"/>
          <w:sz w:val="24"/>
        </w:rPr>
        <w:t>ведения аге</w:t>
      </w:r>
      <w:r w:rsidR="0092737F">
        <w:rPr>
          <w:rFonts w:ascii="Times New Roman"/>
          <w:color w:val="000000" w:themeColor="text1"/>
          <w:sz w:val="24"/>
        </w:rPr>
        <w:t xml:space="preserve">нтской деятельности  </w:t>
      </w:r>
      <w:r w:rsidR="0092737F" w:rsidRPr="00E71726">
        <w:rPr>
          <w:rFonts w:ascii="Times New Roman"/>
          <w:color w:val="000000" w:themeColor="text1"/>
          <w:sz w:val="24"/>
        </w:rPr>
        <w:t>в интересах Принципала на условиях получения вознаграждения.</w:t>
      </w:r>
    </w:p>
    <w:p w:rsidR="0092737F" w:rsidRPr="00421157" w:rsidRDefault="0092737F" w:rsidP="0092737F">
      <w:pPr>
        <w:pStyle w:val="ConsNormal"/>
        <w:ind w:left="917"/>
        <w:rPr>
          <w:rFonts w:ascii="Times New Roman"/>
          <w:sz w:val="24"/>
        </w:rPr>
      </w:pPr>
    </w:p>
    <w:p w:rsidR="0092737F" w:rsidRDefault="0092737F" w:rsidP="0092737F">
      <w:pPr>
        <w:pStyle w:val="ConsNormal"/>
        <w:ind w:left="720"/>
        <w:jc w:val="center"/>
        <w:rPr>
          <w:rFonts w:ascii="Times New Roman"/>
          <w:sz w:val="24"/>
        </w:rPr>
      </w:pPr>
      <w:r w:rsidRPr="001709A8">
        <w:rPr>
          <w:rFonts w:ascii="Times New Roman"/>
          <w:sz w:val="24"/>
        </w:rPr>
        <w:t>1.</w:t>
      </w:r>
      <w:r>
        <w:rPr>
          <w:rFonts w:ascii="Times New Roman"/>
          <w:sz w:val="24"/>
        </w:rPr>
        <w:t>Предмет Договора</w:t>
      </w:r>
    </w:p>
    <w:p w:rsidR="0092737F" w:rsidRDefault="0092737F" w:rsidP="0092737F">
      <w:pPr>
        <w:pStyle w:val="ConsNormal"/>
        <w:rPr>
          <w:rFonts w:ascii="Times New Roman"/>
          <w:sz w:val="24"/>
        </w:rPr>
      </w:pPr>
    </w:p>
    <w:p w:rsidR="0092737F" w:rsidRDefault="0092737F" w:rsidP="0092737F">
      <w:pPr>
        <w:pStyle w:val="ConsNormal"/>
        <w:ind w:firstLine="540"/>
        <w:rPr>
          <w:rFonts w:ascii="Times New Roman"/>
          <w:sz w:val="24"/>
        </w:rPr>
      </w:pPr>
      <w:r>
        <w:rPr>
          <w:rFonts w:ascii="Times New Roman"/>
          <w:sz w:val="24"/>
        </w:rPr>
        <w:t>1.1. Принципал поручает, а Агент принимает на себя обязательство за вознаграждение совершить от  имени и  за счет Принципала комплекс следующих юридических и фактических действий:</w:t>
      </w:r>
    </w:p>
    <w:p w:rsidR="0092737F" w:rsidRPr="00E71726" w:rsidRDefault="0092737F" w:rsidP="0092737F">
      <w:pPr>
        <w:pStyle w:val="ConsNormal"/>
        <w:ind w:firstLine="540"/>
        <w:rPr>
          <w:rFonts w:ascii="Times New Roman"/>
          <w:color w:val="000000" w:themeColor="text1"/>
          <w:sz w:val="24"/>
        </w:rPr>
      </w:pPr>
      <w:r w:rsidRPr="00E71726">
        <w:rPr>
          <w:rFonts w:ascii="Times New Roman"/>
          <w:color w:val="000000" w:themeColor="text1"/>
          <w:sz w:val="24"/>
        </w:rPr>
        <w:t xml:space="preserve">- </w:t>
      </w:r>
      <w:r>
        <w:rPr>
          <w:rFonts w:ascii="Times New Roman"/>
          <w:color w:val="000000" w:themeColor="text1"/>
          <w:sz w:val="24"/>
        </w:rPr>
        <w:t>продвижение товаров/работ/услуг  Принципала третьим лицам, размещение рекламных материалов, предоставление достоверной  информации и контактных данных третьим заинтересованным лицам любым способом, не запрещенным законодательством Российской Федерации.</w:t>
      </w:r>
    </w:p>
    <w:p w:rsidR="0092737F" w:rsidRDefault="0092737F" w:rsidP="0092737F">
      <w:pPr>
        <w:pStyle w:val="ConsNormal"/>
        <w:ind w:firstLine="540"/>
        <w:rPr>
          <w:rFonts w:ascii="Times New Roman"/>
          <w:color w:val="000000" w:themeColor="text1"/>
          <w:sz w:val="24"/>
        </w:rPr>
      </w:pPr>
      <w:r w:rsidRPr="00E71726">
        <w:rPr>
          <w:rFonts w:ascii="Times New Roman"/>
          <w:color w:val="000000" w:themeColor="text1"/>
          <w:sz w:val="24"/>
        </w:rPr>
        <w:t xml:space="preserve">- </w:t>
      </w:r>
      <w:r>
        <w:rPr>
          <w:rFonts w:ascii="Times New Roman"/>
          <w:color w:val="000000" w:themeColor="text1"/>
          <w:sz w:val="24"/>
        </w:rPr>
        <w:t>поиск  потенциальных клиентов;</w:t>
      </w:r>
    </w:p>
    <w:p w:rsidR="0092737F" w:rsidRDefault="0092737F" w:rsidP="0092737F">
      <w:pPr>
        <w:pStyle w:val="ConsNormal"/>
        <w:ind w:firstLine="540"/>
        <w:rPr>
          <w:rFonts w:ascii="Times New Roman"/>
          <w:color w:val="000000" w:themeColor="text1"/>
          <w:sz w:val="24"/>
        </w:rPr>
      </w:pPr>
      <w:r>
        <w:rPr>
          <w:rFonts w:ascii="Times New Roman"/>
          <w:color w:val="000000" w:themeColor="text1"/>
          <w:sz w:val="24"/>
        </w:rPr>
        <w:t>- передачу потенциальному клиенту персонального «</w:t>
      </w:r>
      <w:proofErr w:type="spellStart"/>
      <w:r>
        <w:rPr>
          <w:rFonts w:ascii="Times New Roman"/>
          <w:color w:val="000000" w:themeColor="text1"/>
          <w:sz w:val="24"/>
        </w:rPr>
        <w:t>промо-кода</w:t>
      </w:r>
      <w:proofErr w:type="spellEnd"/>
      <w:r>
        <w:rPr>
          <w:rFonts w:ascii="Times New Roman"/>
          <w:color w:val="000000" w:themeColor="text1"/>
          <w:sz w:val="24"/>
        </w:rPr>
        <w:t>» Агента.</w:t>
      </w:r>
    </w:p>
    <w:p w:rsidR="0092737F" w:rsidRPr="00E71726" w:rsidRDefault="0092737F" w:rsidP="0092737F">
      <w:pPr>
        <w:pStyle w:val="ConsNormal"/>
        <w:ind w:firstLine="540"/>
        <w:rPr>
          <w:rFonts w:ascii="Times New Roman"/>
          <w:color w:val="000000" w:themeColor="text1"/>
          <w:sz w:val="24"/>
        </w:rPr>
      </w:pPr>
      <w:r>
        <w:rPr>
          <w:rFonts w:ascii="Times New Roman"/>
          <w:color w:val="000000" w:themeColor="text1"/>
          <w:sz w:val="24"/>
        </w:rPr>
        <w:t>- предоставление достоверной и актуальной  информации о Принципале.</w:t>
      </w:r>
    </w:p>
    <w:p w:rsidR="0092737F" w:rsidRDefault="0092737F" w:rsidP="0092737F">
      <w:pPr>
        <w:pStyle w:val="ConsNormal"/>
        <w:ind w:firstLine="540"/>
        <w:rPr>
          <w:rFonts w:ascii="Times New Roman"/>
          <w:sz w:val="24"/>
        </w:rPr>
      </w:pPr>
      <w:bookmarkStart w:id="0" w:name="Par35"/>
      <w:bookmarkEnd w:id="0"/>
      <w:r>
        <w:rPr>
          <w:rFonts w:ascii="Times New Roman"/>
          <w:color w:val="000000" w:themeColor="text1"/>
          <w:sz w:val="24"/>
        </w:rPr>
        <w:t xml:space="preserve">1.2. По сделке Принципала </w:t>
      </w:r>
      <w:r w:rsidRPr="00E71726">
        <w:rPr>
          <w:rFonts w:ascii="Times New Roman"/>
          <w:color w:val="000000" w:themeColor="text1"/>
          <w:sz w:val="24"/>
        </w:rPr>
        <w:t>с третьим лицом от имени</w:t>
      </w:r>
      <w:r>
        <w:rPr>
          <w:rFonts w:ascii="Times New Roman"/>
          <w:sz w:val="24"/>
        </w:rPr>
        <w:t xml:space="preserve"> и за счет Принципала, Принципал приобретает права и обязанности, и вступает с третьим лицом в непосредственные отношения по исполнению сделки. Агент  приобретает право на денежное вознаграждение, установленное  по условиям настоящего договора  (после заключения Договора (-</w:t>
      </w:r>
      <w:proofErr w:type="spellStart"/>
      <w:r>
        <w:rPr>
          <w:rFonts w:ascii="Times New Roman"/>
          <w:sz w:val="24"/>
        </w:rPr>
        <w:t>ов</w:t>
      </w:r>
      <w:proofErr w:type="spellEnd"/>
      <w:r>
        <w:rPr>
          <w:rFonts w:ascii="Times New Roman"/>
          <w:sz w:val="24"/>
        </w:rPr>
        <w:t xml:space="preserve">) на предоставление комплекса услуг и работ  Принципала, и  </w:t>
      </w:r>
      <w:proofErr w:type="spellStart"/>
      <w:proofErr w:type="gramStart"/>
      <w:r>
        <w:rPr>
          <w:rFonts w:ascii="Times New Roman"/>
          <w:sz w:val="24"/>
        </w:rPr>
        <w:t>и</w:t>
      </w:r>
      <w:proofErr w:type="spellEnd"/>
      <w:proofErr w:type="gramEnd"/>
      <w:r>
        <w:rPr>
          <w:rFonts w:ascii="Times New Roman"/>
          <w:sz w:val="24"/>
        </w:rPr>
        <w:t xml:space="preserve"> оплаты договора (-</w:t>
      </w:r>
      <w:proofErr w:type="spellStart"/>
      <w:r>
        <w:rPr>
          <w:rFonts w:ascii="Times New Roman"/>
          <w:sz w:val="24"/>
        </w:rPr>
        <w:t>ов</w:t>
      </w:r>
      <w:proofErr w:type="spellEnd"/>
      <w:r>
        <w:rPr>
          <w:rFonts w:ascii="Times New Roman"/>
          <w:sz w:val="24"/>
        </w:rPr>
        <w:t xml:space="preserve">) ( в том числе частичной  и достаточной </w:t>
      </w:r>
      <w:r w:rsidR="00602CBB">
        <w:rPr>
          <w:rFonts w:ascii="Times New Roman"/>
          <w:sz w:val="24"/>
        </w:rPr>
        <w:t xml:space="preserve">для исполнения Принципалом обязательства перед Агентом)  Денежное вознаграждение устанавливается </w:t>
      </w:r>
      <w:r>
        <w:rPr>
          <w:rFonts w:ascii="Times New Roman"/>
          <w:sz w:val="24"/>
        </w:rPr>
        <w:t xml:space="preserve">  в размере 7% (семи) процентов от суммы Договора строительного подряда. </w:t>
      </w:r>
      <w:proofErr w:type="gramStart"/>
      <w:r>
        <w:rPr>
          <w:rFonts w:ascii="Times New Roman"/>
          <w:sz w:val="24"/>
        </w:rPr>
        <w:t>Третьему лицу, заключившему Договор подряда с Принципалом  предоставляется</w:t>
      </w:r>
      <w:proofErr w:type="gramEnd"/>
      <w:r>
        <w:rPr>
          <w:rFonts w:ascii="Times New Roman"/>
          <w:sz w:val="24"/>
        </w:rPr>
        <w:t xml:space="preserve"> скидка при заключении Договора в размере 3 % от всей суммы договора.</w:t>
      </w:r>
    </w:p>
    <w:p w:rsidR="0092737F" w:rsidRDefault="0092737F" w:rsidP="0092737F">
      <w:pPr>
        <w:pStyle w:val="ConsNormal"/>
        <w:ind w:firstLine="540"/>
        <w:rPr>
          <w:rFonts w:ascii="Times New Roman"/>
          <w:sz w:val="24"/>
        </w:rPr>
      </w:pPr>
      <w:r>
        <w:rPr>
          <w:rFonts w:ascii="Times New Roman"/>
          <w:sz w:val="24"/>
        </w:rPr>
        <w:t xml:space="preserve">1.3. Агент гарантирует отсутствие договорных и иных отношений с лицами, которые могли бы </w:t>
      </w:r>
      <w:r w:rsidRPr="00E71726">
        <w:rPr>
          <w:rFonts w:ascii="Times New Roman"/>
          <w:color w:val="000000" w:themeColor="text1"/>
          <w:sz w:val="24"/>
          <w:szCs w:val="24"/>
        </w:rPr>
        <w:t>оказать влияние на исполнение настоящего Договора, таких как прямых конкурентов Принципала, производящих и реализующих аналогичную продукцию и предоставляющих аналогичные услуги; компани</w:t>
      </w:r>
      <w:proofErr w:type="gramStart"/>
      <w:r w:rsidRPr="00E71726">
        <w:rPr>
          <w:rFonts w:ascii="Times New Roman"/>
          <w:color w:val="000000" w:themeColor="text1"/>
          <w:sz w:val="24"/>
          <w:szCs w:val="24"/>
        </w:rPr>
        <w:t>й-</w:t>
      </w:r>
      <w:proofErr w:type="gramEnd"/>
      <w:r w:rsidRPr="00E71726">
        <w:rPr>
          <w:rFonts w:ascii="Times New Roman"/>
          <w:color w:val="000000" w:themeColor="text1"/>
          <w:sz w:val="24"/>
          <w:szCs w:val="24"/>
        </w:rPr>
        <w:t xml:space="preserve"> производителей материалов, комплектующих, лакокрасочных изделий, и т.п.  не используемых в процессе оказания услуг или проведения работ Принципалом.</w:t>
      </w:r>
      <w:r w:rsidRPr="00E71726">
        <w:rPr>
          <w:rFonts w:ascii="Times New Roman"/>
          <w:b/>
          <w:color w:val="00B050"/>
          <w:sz w:val="24"/>
          <w:szCs w:val="28"/>
        </w:rPr>
        <w:t xml:space="preserve"> </w:t>
      </w:r>
      <w:r>
        <w:rPr>
          <w:rFonts w:ascii="Times New Roman"/>
          <w:sz w:val="24"/>
        </w:rPr>
        <w:t>Агент гарантирует свою независимость и объективность в ходе исполнения настоящего Договора.</w:t>
      </w:r>
    </w:p>
    <w:p w:rsidR="0092737F" w:rsidRPr="005625D2" w:rsidRDefault="0092737F" w:rsidP="0092737F">
      <w:pPr>
        <w:pStyle w:val="ConsNormal"/>
        <w:ind w:firstLine="540"/>
        <w:rPr>
          <w:rFonts w:ascii="Times New Roman"/>
          <w:sz w:val="24"/>
        </w:rPr>
      </w:pPr>
      <w:r w:rsidRPr="007D4981">
        <w:rPr>
          <w:rFonts w:ascii="Times New Roman"/>
          <w:sz w:val="24"/>
        </w:rPr>
        <w:t>1.4. Настоящий Договор вступает в силу с момента его подписания обе</w:t>
      </w:r>
      <w:r>
        <w:rPr>
          <w:rFonts w:ascii="Times New Roman"/>
          <w:sz w:val="24"/>
        </w:rPr>
        <w:t xml:space="preserve">ими Сторонами и действует до </w:t>
      </w:r>
      <w:r w:rsidRPr="00512A5C">
        <w:rPr>
          <w:rFonts w:ascii="Times New Roman"/>
          <w:b/>
          <w:sz w:val="24"/>
          <w:u w:val="single"/>
        </w:rPr>
        <w:t>«</w:t>
      </w:r>
      <w:r w:rsidR="00602CBB">
        <w:rPr>
          <w:rFonts w:ascii="Times New Roman"/>
          <w:b/>
          <w:sz w:val="24"/>
          <w:u w:val="single"/>
        </w:rPr>
        <w:t>31</w:t>
      </w:r>
      <w:r w:rsidRPr="00512A5C">
        <w:rPr>
          <w:rFonts w:ascii="Times New Roman"/>
          <w:b/>
          <w:sz w:val="24"/>
          <w:u w:val="single"/>
        </w:rPr>
        <w:t>» декабря  202</w:t>
      </w:r>
      <w:r>
        <w:rPr>
          <w:rFonts w:ascii="Times New Roman"/>
          <w:b/>
          <w:sz w:val="24"/>
          <w:u w:val="single"/>
        </w:rPr>
        <w:t>4</w:t>
      </w:r>
      <w:r w:rsidRPr="007D4981">
        <w:rPr>
          <w:rFonts w:ascii="Times New Roman"/>
          <w:sz w:val="24"/>
        </w:rPr>
        <w:t xml:space="preserve"> г. </w:t>
      </w:r>
      <w:r w:rsidRPr="005625D2">
        <w:rPr>
          <w:rFonts w:ascii="Times New Roman"/>
          <w:sz w:val="24"/>
        </w:rPr>
        <w:t>Если ни одна из сторон настоящего Договора не заявила о расторжении договора в указанную дату, договор считается продленным на тех же условиях и на тот же срок. Повторного внесения вступительного взнос</w:t>
      </w:r>
      <w:proofErr w:type="gramStart"/>
      <w:r w:rsidRPr="005625D2">
        <w:rPr>
          <w:rFonts w:ascii="Times New Roman"/>
          <w:sz w:val="24"/>
        </w:rPr>
        <w:t>а-</w:t>
      </w:r>
      <w:proofErr w:type="gramEnd"/>
      <w:r w:rsidRPr="005625D2">
        <w:rPr>
          <w:rFonts w:ascii="Times New Roman"/>
          <w:sz w:val="24"/>
        </w:rPr>
        <w:t xml:space="preserve"> не требуется.</w:t>
      </w:r>
    </w:p>
    <w:p w:rsidR="0092737F" w:rsidRDefault="0092737F" w:rsidP="0092737F">
      <w:pPr>
        <w:pStyle w:val="ConsNormal"/>
        <w:jc w:val="center"/>
        <w:rPr>
          <w:rFonts w:ascii="Times New Roman"/>
          <w:sz w:val="24"/>
        </w:rPr>
      </w:pPr>
      <w:r>
        <w:rPr>
          <w:rFonts w:ascii="Times New Roman"/>
          <w:sz w:val="24"/>
        </w:rPr>
        <w:t>2. Права и обязанности Сторон</w:t>
      </w:r>
    </w:p>
    <w:p w:rsidR="0092737F" w:rsidRDefault="0092737F" w:rsidP="0092737F">
      <w:pPr>
        <w:pStyle w:val="ConsNormal"/>
        <w:rPr>
          <w:rFonts w:ascii="Times New Roman"/>
          <w:sz w:val="24"/>
        </w:rPr>
      </w:pPr>
    </w:p>
    <w:p w:rsidR="0092737F" w:rsidRDefault="0092737F" w:rsidP="0092737F">
      <w:pPr>
        <w:pStyle w:val="ConsNormal"/>
        <w:ind w:firstLine="540"/>
        <w:rPr>
          <w:rFonts w:ascii="Times New Roman"/>
          <w:sz w:val="24"/>
        </w:rPr>
      </w:pPr>
      <w:r>
        <w:rPr>
          <w:rFonts w:ascii="Times New Roman"/>
          <w:sz w:val="24"/>
        </w:rPr>
        <w:t>2.1. Агент обязуется:</w:t>
      </w:r>
    </w:p>
    <w:p w:rsidR="0092737F" w:rsidRDefault="0092737F" w:rsidP="0092737F">
      <w:pPr>
        <w:pStyle w:val="ConsNormal"/>
        <w:ind w:firstLine="540"/>
        <w:rPr>
          <w:rFonts w:ascii="Times New Roman"/>
          <w:sz w:val="24"/>
        </w:rPr>
      </w:pPr>
      <w:r>
        <w:rPr>
          <w:rFonts w:ascii="Times New Roman"/>
          <w:sz w:val="24"/>
        </w:rPr>
        <w:t>2.1.1. Выполнять предусмотренные условиями  настоящего Договора действия надлежащим образом и своевременно, руководствуясь указаниями Принципала.</w:t>
      </w:r>
    </w:p>
    <w:p w:rsidR="0092737F" w:rsidRDefault="0092737F" w:rsidP="0092737F">
      <w:pPr>
        <w:pStyle w:val="ConsNormal"/>
        <w:ind w:firstLine="540"/>
        <w:rPr>
          <w:rFonts w:ascii="Times New Roman"/>
          <w:sz w:val="24"/>
          <w:szCs w:val="24"/>
        </w:rPr>
      </w:pPr>
      <w:r>
        <w:rPr>
          <w:rFonts w:ascii="Times New Roman"/>
          <w:sz w:val="24"/>
        </w:rPr>
        <w:t xml:space="preserve">2.2. Агент не вправе </w:t>
      </w:r>
      <w:bookmarkStart w:id="1" w:name="Par58"/>
      <w:bookmarkEnd w:id="1"/>
      <w:r>
        <w:rPr>
          <w:rFonts w:ascii="Times New Roman"/>
          <w:sz w:val="24"/>
        </w:rPr>
        <w:t>копировать</w:t>
      </w:r>
      <w:proofErr w:type="gramStart"/>
      <w:r>
        <w:rPr>
          <w:rFonts w:ascii="Times New Roman"/>
          <w:sz w:val="24"/>
        </w:rPr>
        <w:t xml:space="preserve"> ,</w:t>
      </w:r>
      <w:proofErr w:type="gramEnd"/>
      <w:r>
        <w:rPr>
          <w:rFonts w:ascii="Times New Roman"/>
          <w:sz w:val="24"/>
        </w:rPr>
        <w:t xml:space="preserve"> распространять ( в т.ч. путем копирования на другие сайты и ресурсы сети Интернет) или любое иное использование любых графических и текстовых материалов и объектов ( в т.ч. дизайн) сайтов и </w:t>
      </w:r>
      <w:proofErr w:type="spellStart"/>
      <w:r>
        <w:rPr>
          <w:rFonts w:ascii="Times New Roman"/>
          <w:sz w:val="24"/>
        </w:rPr>
        <w:t>подсайтов</w:t>
      </w:r>
      <w:proofErr w:type="spellEnd"/>
      <w:r>
        <w:rPr>
          <w:rFonts w:ascii="Times New Roman"/>
          <w:sz w:val="24"/>
        </w:rPr>
        <w:t xml:space="preserve"> </w:t>
      </w:r>
      <w:proofErr w:type="spellStart"/>
      <w:r w:rsidRPr="00E227F9">
        <w:rPr>
          <w:rFonts w:ascii="Times New Roman"/>
          <w:color w:val="FF0000"/>
          <w:sz w:val="32"/>
          <w:szCs w:val="32"/>
          <w:lang w:val="en-US"/>
        </w:rPr>
        <w:t>rudom</w:t>
      </w:r>
      <w:proofErr w:type="spellEnd"/>
      <w:r w:rsidRPr="00E227F9">
        <w:rPr>
          <w:rFonts w:ascii="Times New Roman"/>
          <w:color w:val="FF0000"/>
          <w:sz w:val="32"/>
          <w:szCs w:val="32"/>
        </w:rPr>
        <w:t>.</w:t>
      </w:r>
      <w:proofErr w:type="spellStart"/>
      <w:r w:rsidRPr="00E227F9">
        <w:rPr>
          <w:rFonts w:ascii="Times New Roman"/>
          <w:color w:val="FF0000"/>
          <w:sz w:val="32"/>
          <w:szCs w:val="32"/>
          <w:lang w:val="en-US"/>
        </w:rPr>
        <w:t>ru</w:t>
      </w:r>
      <w:proofErr w:type="spellEnd"/>
      <w:r>
        <w:rPr>
          <w:rFonts w:ascii="Times New Roman"/>
          <w:color w:val="FF0000"/>
          <w:sz w:val="32"/>
          <w:szCs w:val="32"/>
        </w:rPr>
        <w:t xml:space="preserve">  </w:t>
      </w:r>
      <w:r w:rsidRPr="00E227F9">
        <w:rPr>
          <w:rFonts w:ascii="Times New Roman"/>
          <w:sz w:val="24"/>
          <w:szCs w:val="24"/>
        </w:rPr>
        <w:t xml:space="preserve">без </w:t>
      </w:r>
      <w:r>
        <w:rPr>
          <w:rFonts w:ascii="Times New Roman"/>
          <w:sz w:val="24"/>
          <w:szCs w:val="24"/>
        </w:rPr>
        <w:t>предварительного письменного согласия правообладателя.</w:t>
      </w:r>
    </w:p>
    <w:p w:rsidR="00847F5A" w:rsidRPr="00E227F9" w:rsidRDefault="00847F5A" w:rsidP="0092737F">
      <w:pPr>
        <w:pStyle w:val="ConsNormal"/>
        <w:ind w:firstLine="540"/>
        <w:rPr>
          <w:rFonts w:ascii="Times New Roman"/>
          <w:sz w:val="24"/>
          <w:szCs w:val="24"/>
        </w:rPr>
      </w:pPr>
      <w:r>
        <w:rPr>
          <w:rFonts w:ascii="Times New Roman"/>
          <w:sz w:val="24"/>
          <w:szCs w:val="24"/>
        </w:rPr>
        <w:t xml:space="preserve">2.3. </w:t>
      </w:r>
      <w:proofErr w:type="gramStart"/>
      <w:r>
        <w:rPr>
          <w:rFonts w:ascii="Times New Roman"/>
          <w:sz w:val="24"/>
          <w:szCs w:val="24"/>
        </w:rPr>
        <w:t xml:space="preserve">Агент является налоговым резидентом РФ и самостоятельно оплачивает все налоги, сборы  иные обязательные платежи с полученного денежного вознаграждения в сроки и объемах, установленных законодательством Российской федерации, а так же принимает на себя обязательства, в случае возникновения требований, по погашению и </w:t>
      </w:r>
      <w:r>
        <w:rPr>
          <w:rFonts w:ascii="Times New Roman"/>
          <w:sz w:val="24"/>
          <w:szCs w:val="24"/>
        </w:rPr>
        <w:lastRenderedPageBreak/>
        <w:t>выплате штрафов, пеней, неустоек по требованиям соответствующих уполномоченных органов, связанные с нарушением сроков и размеров оплат, а так же по</w:t>
      </w:r>
      <w:proofErr w:type="gramEnd"/>
      <w:r>
        <w:rPr>
          <w:rFonts w:ascii="Times New Roman"/>
          <w:sz w:val="24"/>
          <w:szCs w:val="24"/>
        </w:rPr>
        <w:t xml:space="preserve"> требованиям</w:t>
      </w:r>
      <w:proofErr w:type="gramStart"/>
      <w:r>
        <w:rPr>
          <w:rFonts w:ascii="Times New Roman"/>
          <w:sz w:val="24"/>
          <w:szCs w:val="24"/>
        </w:rPr>
        <w:t xml:space="preserve"> ,</w:t>
      </w:r>
      <w:proofErr w:type="gramEnd"/>
      <w:r>
        <w:rPr>
          <w:rFonts w:ascii="Times New Roman"/>
          <w:sz w:val="24"/>
          <w:szCs w:val="24"/>
        </w:rPr>
        <w:t xml:space="preserve"> связанным  с  необоснованным применением  выбранных Агентом систем налогообложения.</w:t>
      </w:r>
    </w:p>
    <w:p w:rsidR="0092737F" w:rsidRDefault="0092737F" w:rsidP="0092737F">
      <w:pPr>
        <w:pStyle w:val="ConsNormal"/>
        <w:ind w:firstLine="540"/>
        <w:rPr>
          <w:rFonts w:ascii="Times New Roman"/>
          <w:sz w:val="24"/>
        </w:rPr>
      </w:pPr>
      <w:r>
        <w:rPr>
          <w:rFonts w:ascii="Times New Roman"/>
          <w:sz w:val="24"/>
        </w:rPr>
        <w:t>2.4. Принципал обязан:</w:t>
      </w:r>
    </w:p>
    <w:p w:rsidR="0092737F" w:rsidRDefault="0092737F" w:rsidP="0092737F">
      <w:pPr>
        <w:pStyle w:val="ConsNormal"/>
        <w:ind w:firstLine="540"/>
        <w:rPr>
          <w:rFonts w:ascii="Times New Roman"/>
          <w:sz w:val="24"/>
        </w:rPr>
      </w:pPr>
      <w:r>
        <w:rPr>
          <w:rFonts w:ascii="Times New Roman"/>
          <w:sz w:val="24"/>
        </w:rPr>
        <w:t>2.4.1. Предоставить Агенту доступ и использование материалов с официального сайта  в объеме, достаточном  для исполнения функций Агента. Достаточность объема предоставления данных определяется Принципалом в одностороннем порядке.</w:t>
      </w:r>
    </w:p>
    <w:p w:rsidR="0092737F" w:rsidRDefault="0092737F" w:rsidP="0092737F">
      <w:pPr>
        <w:pStyle w:val="ConsNormal"/>
        <w:ind w:firstLine="540"/>
        <w:rPr>
          <w:rFonts w:ascii="Times New Roman"/>
          <w:sz w:val="24"/>
        </w:rPr>
      </w:pPr>
      <w:r>
        <w:rPr>
          <w:rFonts w:ascii="Times New Roman"/>
          <w:sz w:val="24"/>
        </w:rPr>
        <w:t xml:space="preserve">2.4.2. Выплатить Агенту вознаграждение за исполнение поручения в размере и порядке, </w:t>
      </w:r>
      <w:proofErr w:type="gramStart"/>
      <w:r>
        <w:rPr>
          <w:rFonts w:ascii="Times New Roman"/>
          <w:sz w:val="24"/>
        </w:rPr>
        <w:t>установленных</w:t>
      </w:r>
      <w:proofErr w:type="gramEnd"/>
      <w:r>
        <w:rPr>
          <w:rFonts w:ascii="Times New Roman"/>
          <w:sz w:val="24"/>
        </w:rPr>
        <w:t xml:space="preserve"> настоящим Договором.</w:t>
      </w:r>
    </w:p>
    <w:p w:rsidR="0092737F" w:rsidRDefault="0092737F" w:rsidP="0092737F">
      <w:pPr>
        <w:pStyle w:val="ConsNormal"/>
        <w:ind w:firstLine="540"/>
        <w:rPr>
          <w:rFonts w:ascii="Times New Roman"/>
          <w:sz w:val="24"/>
        </w:rPr>
      </w:pPr>
      <w:r>
        <w:rPr>
          <w:rFonts w:ascii="Times New Roman"/>
          <w:sz w:val="24"/>
        </w:rPr>
        <w:t>2.5. Принципал вправе:</w:t>
      </w:r>
    </w:p>
    <w:p w:rsidR="0092737F" w:rsidRDefault="0092737F" w:rsidP="0092737F">
      <w:pPr>
        <w:pStyle w:val="ConsNormal"/>
        <w:ind w:firstLine="540"/>
        <w:rPr>
          <w:rFonts w:ascii="Times New Roman"/>
          <w:sz w:val="24"/>
        </w:rPr>
      </w:pPr>
      <w:r>
        <w:rPr>
          <w:rFonts w:ascii="Times New Roman"/>
          <w:sz w:val="24"/>
        </w:rPr>
        <w:t>2.5.1. Давать Агенту указания об исполнении настоящего Договора. Указания Принципала должны быть правомерными, осуществимыми и конкретными.</w:t>
      </w:r>
    </w:p>
    <w:p w:rsidR="0092737F" w:rsidRPr="00E470A3" w:rsidRDefault="0092737F" w:rsidP="0092737F">
      <w:pPr>
        <w:pStyle w:val="ConsNormal"/>
        <w:ind w:firstLine="540"/>
        <w:rPr>
          <w:rFonts w:ascii="Times New Roman"/>
          <w:b/>
          <w:color w:val="00B050"/>
          <w:sz w:val="28"/>
          <w:szCs w:val="28"/>
        </w:rPr>
      </w:pPr>
      <w:r>
        <w:rPr>
          <w:rFonts w:ascii="Times New Roman"/>
          <w:sz w:val="24"/>
        </w:rPr>
        <w:t xml:space="preserve">2.5.2. Получать от Агента сведения о ходе выполнения поручения, </w:t>
      </w:r>
      <w:r w:rsidRPr="00E71726">
        <w:rPr>
          <w:rFonts w:ascii="Times New Roman"/>
          <w:color w:val="000000" w:themeColor="text1"/>
          <w:sz w:val="24"/>
          <w:szCs w:val="28"/>
        </w:rPr>
        <w:t>осуществлять контроль всех этапов деятельности Агента.</w:t>
      </w:r>
    </w:p>
    <w:p w:rsidR="0092737F" w:rsidRDefault="0092737F" w:rsidP="0092737F">
      <w:pPr>
        <w:pStyle w:val="ConsNormal"/>
        <w:ind w:firstLine="540"/>
        <w:rPr>
          <w:rFonts w:ascii="Times New Roman"/>
          <w:sz w:val="24"/>
        </w:rPr>
      </w:pPr>
      <w:r>
        <w:rPr>
          <w:rFonts w:ascii="Times New Roman"/>
          <w:sz w:val="24"/>
        </w:rPr>
        <w:t>2.5.3. Требовать от Агента представления Отчета о проделанной работе во исполнение настоящего Договора.</w:t>
      </w:r>
    </w:p>
    <w:p w:rsidR="0092737F" w:rsidRDefault="0092737F" w:rsidP="0092737F">
      <w:pPr>
        <w:pStyle w:val="ConsNormal"/>
        <w:ind w:firstLine="540"/>
        <w:rPr>
          <w:rFonts w:ascii="Times New Roman"/>
          <w:sz w:val="24"/>
        </w:rPr>
      </w:pPr>
      <w:r>
        <w:rPr>
          <w:rFonts w:ascii="Times New Roman"/>
          <w:sz w:val="24"/>
        </w:rPr>
        <w:t>2.5.4. В любое время изменить условия сотрудничества по настоящему Договору и расторгнуть Договор в одностороннем порядке.</w:t>
      </w:r>
    </w:p>
    <w:p w:rsidR="0092737F" w:rsidRDefault="0092737F" w:rsidP="0092737F">
      <w:pPr>
        <w:pStyle w:val="ConsNormal"/>
        <w:rPr>
          <w:rFonts w:ascii="Times New Roman"/>
          <w:sz w:val="24"/>
        </w:rPr>
      </w:pPr>
    </w:p>
    <w:p w:rsidR="0092737F" w:rsidRDefault="0092737F" w:rsidP="0092737F">
      <w:pPr>
        <w:pStyle w:val="ConsNormal"/>
        <w:ind w:left="900"/>
        <w:jc w:val="center"/>
        <w:rPr>
          <w:rFonts w:ascii="Times New Roman"/>
          <w:sz w:val="24"/>
        </w:rPr>
      </w:pPr>
      <w:r w:rsidRPr="00EA501D">
        <w:rPr>
          <w:rFonts w:ascii="Times New Roman"/>
          <w:sz w:val="24"/>
        </w:rPr>
        <w:t>3.</w:t>
      </w:r>
      <w:r>
        <w:rPr>
          <w:rFonts w:ascii="Times New Roman"/>
          <w:sz w:val="24"/>
        </w:rPr>
        <w:t>Агентское вознаграждение и порядок оплаты</w:t>
      </w:r>
    </w:p>
    <w:p w:rsidR="0092737F" w:rsidRDefault="0092737F" w:rsidP="0092737F">
      <w:pPr>
        <w:pStyle w:val="ConsNormal"/>
        <w:rPr>
          <w:rFonts w:ascii="Times New Roman"/>
          <w:sz w:val="24"/>
        </w:rPr>
      </w:pPr>
    </w:p>
    <w:p w:rsidR="0092737F" w:rsidRDefault="0092737F" w:rsidP="0092737F">
      <w:pPr>
        <w:pStyle w:val="ConsNormal"/>
        <w:ind w:firstLine="540"/>
        <w:rPr>
          <w:rFonts w:ascii="Times New Roman"/>
          <w:sz w:val="24"/>
        </w:rPr>
      </w:pPr>
      <w:r w:rsidRPr="005625D2">
        <w:rPr>
          <w:rFonts w:ascii="Times New Roman"/>
          <w:sz w:val="24"/>
        </w:rPr>
        <w:t xml:space="preserve">3.1. Сумма вознаграждения Агента по настоящему Договору составляет </w:t>
      </w:r>
      <w:r>
        <w:rPr>
          <w:rFonts w:ascii="Times New Roman"/>
          <w:color w:val="000000" w:themeColor="text1"/>
          <w:sz w:val="24"/>
        </w:rPr>
        <w:t xml:space="preserve">7 </w:t>
      </w:r>
      <w:r w:rsidRPr="005625D2">
        <w:rPr>
          <w:rFonts w:ascii="Times New Roman"/>
          <w:color w:val="000000" w:themeColor="text1"/>
          <w:sz w:val="24"/>
        </w:rPr>
        <w:t>%</w:t>
      </w:r>
      <w:r>
        <w:rPr>
          <w:rFonts w:ascii="Times New Roman"/>
          <w:color w:val="000000" w:themeColor="text1"/>
          <w:sz w:val="24"/>
        </w:rPr>
        <w:t xml:space="preserve"> (Семь процентов) </w:t>
      </w:r>
      <w:r w:rsidRPr="005625D2">
        <w:rPr>
          <w:rFonts w:ascii="Times New Roman"/>
          <w:sz w:val="24"/>
        </w:rPr>
        <w:t xml:space="preserve"> от суммы заказа</w:t>
      </w:r>
      <w:r>
        <w:rPr>
          <w:rFonts w:ascii="Times New Roman"/>
          <w:sz w:val="24"/>
        </w:rPr>
        <w:t xml:space="preserve"> по заключенному с использованием «</w:t>
      </w:r>
      <w:proofErr w:type="spellStart"/>
      <w:r>
        <w:rPr>
          <w:rFonts w:ascii="Times New Roman"/>
          <w:sz w:val="24"/>
        </w:rPr>
        <w:t>промо-кода</w:t>
      </w:r>
      <w:proofErr w:type="spellEnd"/>
      <w:r>
        <w:rPr>
          <w:rFonts w:ascii="Times New Roman"/>
          <w:sz w:val="24"/>
        </w:rPr>
        <w:t>»  Договора строительного  подряда между Принципалом и третьим лицо, исполненному ст</w:t>
      </w:r>
      <w:r w:rsidR="00602CBB">
        <w:rPr>
          <w:rFonts w:ascii="Times New Roman"/>
          <w:sz w:val="24"/>
        </w:rPr>
        <w:t xml:space="preserve">оронами и </w:t>
      </w:r>
      <w:r>
        <w:rPr>
          <w:rFonts w:ascii="Times New Roman"/>
          <w:sz w:val="24"/>
        </w:rPr>
        <w:t xml:space="preserve"> оплаченному третьим лицом (Заказчиком).</w:t>
      </w:r>
    </w:p>
    <w:p w:rsidR="0092737F" w:rsidRPr="005625D2" w:rsidRDefault="0092737F" w:rsidP="0092737F">
      <w:pPr>
        <w:pStyle w:val="ConsNormal"/>
        <w:ind w:firstLine="540"/>
        <w:rPr>
          <w:rFonts w:ascii="Times New Roman"/>
          <w:sz w:val="24"/>
        </w:rPr>
      </w:pPr>
      <w:r w:rsidRPr="005625D2">
        <w:rPr>
          <w:rFonts w:ascii="Times New Roman"/>
          <w:sz w:val="24"/>
        </w:rPr>
        <w:t>3.2. Размер агентского вознаграждения фиксируется сторонами после принятия Принципалом от  Агента заказа в работу.</w:t>
      </w:r>
    </w:p>
    <w:p w:rsidR="0092737F" w:rsidRDefault="0092737F" w:rsidP="0092737F">
      <w:pPr>
        <w:pStyle w:val="ConsNormal"/>
        <w:ind w:firstLine="540"/>
        <w:rPr>
          <w:rFonts w:ascii="Times New Roman"/>
          <w:sz w:val="24"/>
        </w:rPr>
      </w:pPr>
      <w:r>
        <w:rPr>
          <w:rFonts w:ascii="Times New Roman"/>
          <w:sz w:val="24"/>
        </w:rPr>
        <w:t xml:space="preserve">3.3. Вознаграждение выплачивается Агенту в следующем порядке и в следующие сроки: выплата вознаграждения Агенту осуществляется исключительно после завершения комплекса мероприятий Принципала по </w:t>
      </w:r>
      <w:r w:rsidR="00602CBB">
        <w:rPr>
          <w:rFonts w:ascii="Times New Roman"/>
          <w:sz w:val="24"/>
        </w:rPr>
        <w:t>заключению Договора (-</w:t>
      </w:r>
      <w:proofErr w:type="spellStart"/>
      <w:r w:rsidR="00602CBB">
        <w:rPr>
          <w:rFonts w:ascii="Times New Roman"/>
          <w:sz w:val="24"/>
        </w:rPr>
        <w:t>ов</w:t>
      </w:r>
      <w:proofErr w:type="spellEnd"/>
      <w:r w:rsidR="00602CBB">
        <w:rPr>
          <w:rFonts w:ascii="Times New Roman"/>
          <w:sz w:val="24"/>
        </w:rPr>
        <w:t xml:space="preserve">), предусматривающих комплекс услуг и работ Принципала в пользу третьего лица </w:t>
      </w:r>
      <w:r>
        <w:rPr>
          <w:rFonts w:ascii="Times New Roman"/>
          <w:sz w:val="24"/>
        </w:rPr>
        <w:t>и после поступления оплаты</w:t>
      </w:r>
      <w:r w:rsidR="00602CBB">
        <w:rPr>
          <w:rFonts w:ascii="Times New Roman"/>
          <w:sz w:val="24"/>
        </w:rPr>
        <w:t xml:space="preserve"> от третьих лиц на расчетный счет Принципала</w:t>
      </w:r>
      <w:r>
        <w:rPr>
          <w:rFonts w:ascii="Times New Roman"/>
          <w:sz w:val="24"/>
        </w:rPr>
        <w:t xml:space="preserve"> </w:t>
      </w:r>
      <w:r w:rsidR="00602CBB">
        <w:rPr>
          <w:rFonts w:ascii="Times New Roman"/>
          <w:sz w:val="24"/>
        </w:rPr>
        <w:t xml:space="preserve"> </w:t>
      </w:r>
      <w:proofErr w:type="gramStart"/>
      <w:r w:rsidR="00602CBB">
        <w:rPr>
          <w:rFonts w:ascii="Times New Roman"/>
          <w:sz w:val="24"/>
        </w:rPr>
        <w:t xml:space="preserve">( </w:t>
      </w:r>
      <w:proofErr w:type="gramEnd"/>
      <w:r w:rsidR="00602CBB">
        <w:rPr>
          <w:rFonts w:ascii="Times New Roman"/>
          <w:sz w:val="24"/>
        </w:rPr>
        <w:t xml:space="preserve">в т.ч. частичной и достаточной для выплаты Принципалом денежного обязательства перед Агентом. </w:t>
      </w:r>
      <w:r>
        <w:rPr>
          <w:rFonts w:ascii="Times New Roman"/>
          <w:sz w:val="24"/>
        </w:rPr>
        <w:t xml:space="preserve"> Срок выплаты вознаграждения составляет 10 (Десять) банковских дней с  момента </w:t>
      </w:r>
      <w:r w:rsidR="00602CBB">
        <w:rPr>
          <w:rFonts w:ascii="Times New Roman"/>
          <w:sz w:val="24"/>
        </w:rPr>
        <w:t>совершения  третьим лицом  оплаты по Договору (-</w:t>
      </w:r>
      <w:proofErr w:type="spellStart"/>
      <w:r w:rsidR="00602CBB">
        <w:rPr>
          <w:rFonts w:ascii="Times New Roman"/>
          <w:sz w:val="24"/>
        </w:rPr>
        <w:t>ам</w:t>
      </w:r>
      <w:proofErr w:type="spellEnd"/>
      <w:r>
        <w:rPr>
          <w:rFonts w:ascii="Times New Roman"/>
          <w:sz w:val="24"/>
        </w:rPr>
        <w:t>)</w:t>
      </w:r>
      <w:proofErr w:type="gramStart"/>
      <w:r>
        <w:rPr>
          <w:rFonts w:ascii="Times New Roman"/>
          <w:sz w:val="24"/>
        </w:rPr>
        <w:t xml:space="preserve"> .</w:t>
      </w:r>
      <w:proofErr w:type="gramEnd"/>
    </w:p>
    <w:p w:rsidR="0092737F" w:rsidRDefault="0092737F" w:rsidP="0092737F">
      <w:pPr>
        <w:pStyle w:val="ConsNormal"/>
        <w:ind w:firstLine="540"/>
        <w:rPr>
          <w:rFonts w:ascii="Times New Roman"/>
          <w:sz w:val="24"/>
        </w:rPr>
      </w:pPr>
    </w:p>
    <w:p w:rsidR="0092737F" w:rsidRDefault="0092737F" w:rsidP="0092737F">
      <w:pPr>
        <w:pStyle w:val="ConsNormal"/>
        <w:ind w:left="720"/>
        <w:jc w:val="center"/>
        <w:rPr>
          <w:rFonts w:ascii="Times New Roman"/>
          <w:sz w:val="24"/>
        </w:rPr>
      </w:pPr>
      <w:r w:rsidRPr="001709A8">
        <w:rPr>
          <w:rFonts w:ascii="Times New Roman"/>
          <w:sz w:val="24"/>
        </w:rPr>
        <w:t>4.</w:t>
      </w:r>
      <w:r>
        <w:rPr>
          <w:rFonts w:ascii="Times New Roman"/>
          <w:sz w:val="24"/>
        </w:rPr>
        <w:t>Ответственность Сторон. Форс-мажор</w:t>
      </w:r>
    </w:p>
    <w:p w:rsidR="0092737F" w:rsidRDefault="0092737F" w:rsidP="0092737F">
      <w:pPr>
        <w:pStyle w:val="ConsNormal"/>
        <w:rPr>
          <w:rFonts w:ascii="Times New Roman"/>
          <w:sz w:val="24"/>
        </w:rPr>
      </w:pPr>
    </w:p>
    <w:p w:rsidR="0092737F" w:rsidRDefault="0092737F" w:rsidP="0092737F">
      <w:pPr>
        <w:pStyle w:val="ConsNormal"/>
        <w:ind w:firstLine="540"/>
        <w:rPr>
          <w:rFonts w:ascii="Times New Roman"/>
          <w:sz w:val="24"/>
        </w:rPr>
      </w:pPr>
      <w:r>
        <w:rPr>
          <w:rFonts w:ascii="Times New Roman"/>
          <w:sz w:val="24"/>
        </w:rPr>
        <w:t>4.1. В случае неисполнения или ненадлежащего исполнения одной из Сторон обязательств по настоящему Договору она обязана возместить другой Стороне причиненные таким неисполнением убытки.</w:t>
      </w:r>
    </w:p>
    <w:p w:rsidR="0092737F" w:rsidRDefault="0092737F" w:rsidP="0092737F">
      <w:pPr>
        <w:pStyle w:val="ConsNormal"/>
        <w:ind w:firstLine="540"/>
        <w:rPr>
          <w:rFonts w:ascii="Times New Roman"/>
          <w:sz w:val="24"/>
        </w:rPr>
      </w:pPr>
      <w:bookmarkStart w:id="2" w:name="Par96"/>
      <w:bookmarkEnd w:id="2"/>
      <w:r>
        <w:rPr>
          <w:rFonts w:ascii="Times New Roman"/>
          <w:sz w:val="24"/>
        </w:rPr>
        <w:t>4.2.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rsidR="0092737F" w:rsidRDefault="0092737F" w:rsidP="0092737F">
      <w:pPr>
        <w:pStyle w:val="ConsNormal"/>
        <w:ind w:firstLine="540"/>
        <w:rPr>
          <w:rFonts w:ascii="Times New Roman"/>
          <w:sz w:val="24"/>
        </w:rPr>
      </w:pPr>
      <w:bookmarkStart w:id="3" w:name="Par97"/>
      <w:bookmarkEnd w:id="3"/>
      <w:r>
        <w:rPr>
          <w:rFonts w:ascii="Times New Roman"/>
          <w:sz w:val="24"/>
        </w:rPr>
        <w:t>4.3. При наступлении обстоятельств, указанных в п. 4.2.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rsidR="0092737F" w:rsidRDefault="0092737F" w:rsidP="0092737F">
      <w:pPr>
        <w:pStyle w:val="ConsNormal"/>
        <w:ind w:firstLine="540"/>
        <w:rPr>
          <w:rFonts w:ascii="Times New Roman"/>
          <w:sz w:val="24"/>
        </w:rPr>
      </w:pPr>
      <w:r>
        <w:rPr>
          <w:rFonts w:ascii="Times New Roman"/>
          <w:sz w:val="24"/>
        </w:rPr>
        <w:lastRenderedPageBreak/>
        <w:t>4.4. Если Сторона не направит или несвоевременно направит извещение, предусмотренное в п. 4.3. настоящего Договора, то она обязана возместить второй Стороне понесенные ею убытки.</w:t>
      </w:r>
    </w:p>
    <w:p w:rsidR="0092737F" w:rsidRDefault="0092737F" w:rsidP="0092737F">
      <w:pPr>
        <w:pStyle w:val="ConsNormal"/>
        <w:ind w:firstLine="540"/>
        <w:rPr>
          <w:rFonts w:ascii="Times New Roman"/>
          <w:sz w:val="24"/>
        </w:rPr>
      </w:pPr>
      <w:r>
        <w:rPr>
          <w:rFonts w:ascii="Times New Roman"/>
          <w:sz w:val="24"/>
        </w:rPr>
        <w:t>4.5. В случаях наступления обстоятельств, предусмотренных в п. 4.2.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92737F" w:rsidRDefault="0092737F" w:rsidP="0092737F">
      <w:pPr>
        <w:pStyle w:val="ConsNormal"/>
        <w:ind w:firstLine="540"/>
        <w:rPr>
          <w:rFonts w:ascii="Times New Roman"/>
          <w:sz w:val="24"/>
        </w:rPr>
      </w:pPr>
      <w:r>
        <w:rPr>
          <w:rFonts w:ascii="Times New Roman"/>
          <w:sz w:val="24"/>
        </w:rPr>
        <w:t>4.6. Если обстоятельства, указанные в п. 4.4 настоящего Договора, и их последствия продолжают действовать более 2 (двух) месяцев, Стороны проводят дополнительные переговоры для выявления приемлемых альтернативных способов исполнения настоящего Договора.</w:t>
      </w:r>
    </w:p>
    <w:p w:rsidR="0092737F" w:rsidRDefault="0092737F" w:rsidP="0092737F">
      <w:pPr>
        <w:pStyle w:val="ConsNormal"/>
        <w:ind w:firstLine="540"/>
        <w:rPr>
          <w:rFonts w:ascii="Times New Roman"/>
          <w:sz w:val="24"/>
        </w:rPr>
      </w:pPr>
    </w:p>
    <w:p w:rsidR="0092737F" w:rsidRPr="00B323BC" w:rsidRDefault="0092737F" w:rsidP="0092737F">
      <w:pPr>
        <w:pStyle w:val="ConsNormal"/>
        <w:ind w:firstLine="540"/>
        <w:jc w:val="center"/>
        <w:rPr>
          <w:rFonts w:ascii="Times New Roman"/>
          <w:sz w:val="24"/>
        </w:rPr>
      </w:pPr>
      <w:r w:rsidRPr="001709A8">
        <w:rPr>
          <w:rFonts w:ascii="Times New Roman"/>
          <w:sz w:val="24"/>
        </w:rPr>
        <w:t>5.</w:t>
      </w:r>
      <w:r>
        <w:rPr>
          <w:rFonts w:ascii="Times New Roman"/>
          <w:sz w:val="24"/>
        </w:rPr>
        <w:t>Конфиденциальность</w:t>
      </w:r>
    </w:p>
    <w:p w:rsidR="0092737F" w:rsidRDefault="0092737F" w:rsidP="0092737F">
      <w:pPr>
        <w:pStyle w:val="ConsNormal"/>
        <w:ind w:firstLine="540"/>
        <w:rPr>
          <w:rFonts w:ascii="Times New Roman"/>
          <w:sz w:val="24"/>
        </w:rPr>
      </w:pPr>
    </w:p>
    <w:p w:rsidR="0092737F" w:rsidRDefault="0092737F" w:rsidP="0092737F">
      <w:pPr>
        <w:pStyle w:val="ConsNormal"/>
        <w:ind w:firstLine="540"/>
        <w:rPr>
          <w:rFonts w:ascii="Times New Roman"/>
          <w:sz w:val="24"/>
        </w:rPr>
      </w:pPr>
      <w:r>
        <w:rPr>
          <w:rFonts w:ascii="Times New Roman"/>
          <w:sz w:val="24"/>
        </w:rPr>
        <w:t>5.1. Условия настоящего Договора и соглашений к нему конфиденциальны и не подлежат разглашению.</w:t>
      </w:r>
    </w:p>
    <w:p w:rsidR="0092737F" w:rsidRDefault="0092737F" w:rsidP="0092737F">
      <w:pPr>
        <w:pStyle w:val="ConsNormal"/>
        <w:ind w:firstLine="540"/>
        <w:rPr>
          <w:rFonts w:ascii="Times New Roman"/>
          <w:sz w:val="24"/>
        </w:rPr>
      </w:pPr>
      <w:r>
        <w:rPr>
          <w:rFonts w:ascii="Times New Roman"/>
          <w:sz w:val="24"/>
        </w:rPr>
        <w:t>5.2.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92737F" w:rsidRDefault="0092737F" w:rsidP="0092737F">
      <w:pPr>
        <w:pStyle w:val="ConsNormal"/>
        <w:ind w:firstLine="540"/>
        <w:rPr>
          <w:rFonts w:ascii="Times New Roman"/>
          <w:sz w:val="24"/>
        </w:rPr>
      </w:pPr>
      <w:r>
        <w:rPr>
          <w:rFonts w:ascii="Times New Roman"/>
          <w:sz w:val="24"/>
        </w:rPr>
        <w:t>5.3. Стороны обязуются обеспечить конфиденциальность персональных данных, ставших им известными при исполнении обязанностей по настоящему Договору, а также безопасность персональных данных при их обработке в соответствии с Федеральным законом от 27.07.2006 № 152-ФЗ «О персональных данных».</w:t>
      </w:r>
    </w:p>
    <w:p w:rsidR="0092737F" w:rsidRDefault="0092737F" w:rsidP="0092737F">
      <w:pPr>
        <w:pStyle w:val="ConsNormal"/>
        <w:ind w:firstLine="540"/>
        <w:rPr>
          <w:rFonts w:ascii="Times New Roman"/>
          <w:color w:val="000000" w:themeColor="text1"/>
          <w:sz w:val="24"/>
          <w:szCs w:val="28"/>
        </w:rPr>
      </w:pPr>
      <w:r>
        <w:rPr>
          <w:rFonts w:ascii="Times New Roman"/>
          <w:sz w:val="24"/>
        </w:rPr>
        <w:t xml:space="preserve">5.4. </w:t>
      </w:r>
      <w:r w:rsidRPr="0052310E">
        <w:rPr>
          <w:rFonts w:ascii="Times New Roman"/>
          <w:color w:val="000000" w:themeColor="text1"/>
          <w:sz w:val="24"/>
          <w:szCs w:val="28"/>
        </w:rPr>
        <w:t>Положение Договора о конфиденциальности сохраняют свою силу в течени</w:t>
      </w:r>
      <w:proofErr w:type="gramStart"/>
      <w:r w:rsidRPr="0052310E">
        <w:rPr>
          <w:rFonts w:ascii="Times New Roman"/>
          <w:color w:val="000000" w:themeColor="text1"/>
          <w:sz w:val="24"/>
          <w:szCs w:val="28"/>
        </w:rPr>
        <w:t>и</w:t>
      </w:r>
      <w:proofErr w:type="gramEnd"/>
      <w:r w:rsidRPr="0052310E">
        <w:rPr>
          <w:rFonts w:ascii="Times New Roman"/>
          <w:color w:val="000000" w:themeColor="text1"/>
          <w:sz w:val="24"/>
          <w:szCs w:val="28"/>
        </w:rPr>
        <w:t xml:space="preserve"> всего срока действия Договора и в течении 3 (трёх) лет после истечения срока действия Договора.</w:t>
      </w:r>
    </w:p>
    <w:p w:rsidR="0092737F" w:rsidRDefault="0092737F" w:rsidP="0092737F">
      <w:pPr>
        <w:pStyle w:val="ConsNormal"/>
        <w:rPr>
          <w:rFonts w:ascii="Times New Roman"/>
          <w:sz w:val="24"/>
        </w:rPr>
      </w:pPr>
    </w:p>
    <w:p w:rsidR="0092737F" w:rsidRDefault="0092737F" w:rsidP="0092737F">
      <w:pPr>
        <w:pStyle w:val="ConsNormal"/>
        <w:jc w:val="center"/>
        <w:rPr>
          <w:rFonts w:ascii="Times New Roman"/>
          <w:sz w:val="24"/>
        </w:rPr>
      </w:pPr>
      <w:r>
        <w:rPr>
          <w:rFonts w:ascii="Times New Roman"/>
          <w:sz w:val="24"/>
        </w:rPr>
        <w:t>6. Разрешение споров</w:t>
      </w:r>
    </w:p>
    <w:p w:rsidR="0092737F" w:rsidRDefault="0092737F" w:rsidP="0092737F">
      <w:pPr>
        <w:pStyle w:val="ConsNormal"/>
        <w:jc w:val="center"/>
        <w:rPr>
          <w:rFonts w:ascii="Times New Roman"/>
          <w:sz w:val="24"/>
        </w:rPr>
      </w:pPr>
    </w:p>
    <w:p w:rsidR="0092737F" w:rsidRDefault="0092737F" w:rsidP="0092737F">
      <w:pPr>
        <w:pStyle w:val="ConsNormal"/>
        <w:ind w:firstLine="540"/>
        <w:rPr>
          <w:rFonts w:ascii="Times New Roman"/>
          <w:sz w:val="24"/>
        </w:rPr>
      </w:pPr>
      <w:r>
        <w:rPr>
          <w:rFonts w:ascii="Times New Roman"/>
          <w:sz w:val="24"/>
        </w:rPr>
        <w:t>6.1.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w:t>
      </w:r>
    </w:p>
    <w:p w:rsidR="0092737F" w:rsidRDefault="0092737F" w:rsidP="0092737F">
      <w:pPr>
        <w:pStyle w:val="ConsNormal"/>
        <w:ind w:firstLine="540"/>
        <w:rPr>
          <w:rFonts w:ascii="Times New Roman"/>
          <w:color w:val="000000" w:themeColor="text1"/>
          <w:sz w:val="24"/>
          <w:szCs w:val="28"/>
        </w:rPr>
      </w:pPr>
      <w:r>
        <w:rPr>
          <w:rFonts w:ascii="Times New Roman"/>
          <w:sz w:val="24"/>
        </w:rPr>
        <w:t xml:space="preserve">6.2. При </w:t>
      </w:r>
      <w:proofErr w:type="spellStart"/>
      <w:r>
        <w:rPr>
          <w:rFonts w:ascii="Times New Roman"/>
          <w:sz w:val="24"/>
        </w:rPr>
        <w:t>неурегулировании</w:t>
      </w:r>
      <w:proofErr w:type="spellEnd"/>
      <w:r>
        <w:rPr>
          <w:rFonts w:ascii="Times New Roman"/>
          <w:sz w:val="24"/>
        </w:rPr>
        <w:t xml:space="preserve"> в процессе переговоров спорных вопросов споры разрешаются в </w:t>
      </w:r>
      <w:r w:rsidRPr="00E71726">
        <w:rPr>
          <w:rFonts w:ascii="Times New Roman"/>
          <w:color w:val="000000" w:themeColor="text1"/>
          <w:sz w:val="24"/>
          <w:szCs w:val="28"/>
        </w:rPr>
        <w:t>Арбитражном суде Московской области</w:t>
      </w:r>
      <w:r>
        <w:rPr>
          <w:rFonts w:ascii="Times New Roman"/>
          <w:color w:val="000000" w:themeColor="text1"/>
          <w:sz w:val="24"/>
          <w:szCs w:val="28"/>
        </w:rPr>
        <w:t>.</w:t>
      </w:r>
    </w:p>
    <w:p w:rsidR="0092737F" w:rsidRPr="00C550C4" w:rsidRDefault="0092737F" w:rsidP="0092737F">
      <w:pPr>
        <w:pStyle w:val="ConsNormal"/>
        <w:rPr>
          <w:rFonts w:ascii="Times New Roman"/>
          <w:b/>
          <w:color w:val="00B050"/>
          <w:sz w:val="28"/>
          <w:szCs w:val="28"/>
        </w:rPr>
      </w:pPr>
    </w:p>
    <w:p w:rsidR="0092737F" w:rsidRDefault="0092737F" w:rsidP="0092737F">
      <w:pPr>
        <w:pStyle w:val="ConsNormal"/>
        <w:jc w:val="center"/>
        <w:rPr>
          <w:rFonts w:ascii="Times New Roman"/>
          <w:sz w:val="24"/>
        </w:rPr>
      </w:pPr>
      <w:r>
        <w:rPr>
          <w:rFonts w:ascii="Times New Roman"/>
          <w:sz w:val="24"/>
        </w:rPr>
        <w:t>7. Изменение и прекращение Договора</w:t>
      </w:r>
    </w:p>
    <w:p w:rsidR="0092737F" w:rsidRDefault="0092737F" w:rsidP="0092737F">
      <w:pPr>
        <w:pStyle w:val="ConsNormal"/>
        <w:jc w:val="center"/>
        <w:rPr>
          <w:rFonts w:ascii="Times New Roman"/>
          <w:sz w:val="24"/>
        </w:rPr>
      </w:pPr>
    </w:p>
    <w:p w:rsidR="0092737F" w:rsidRDefault="0092737F" w:rsidP="0092737F">
      <w:pPr>
        <w:pStyle w:val="ConsNormal"/>
        <w:ind w:firstLine="540"/>
        <w:rPr>
          <w:rFonts w:ascii="Times New Roman"/>
          <w:sz w:val="24"/>
        </w:rPr>
      </w:pPr>
      <w:r>
        <w:rPr>
          <w:rFonts w:ascii="Times New Roman"/>
          <w:sz w:val="24"/>
        </w:rPr>
        <w:t>7.1. 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w:t>
      </w:r>
    </w:p>
    <w:p w:rsidR="0092737F" w:rsidRDefault="0092737F" w:rsidP="0092737F">
      <w:pPr>
        <w:pStyle w:val="ConsNormal"/>
        <w:ind w:firstLine="540"/>
        <w:rPr>
          <w:rFonts w:ascii="Times New Roman"/>
          <w:sz w:val="24"/>
        </w:rPr>
      </w:pPr>
      <w:r>
        <w:rPr>
          <w:rFonts w:ascii="Times New Roman"/>
          <w:sz w:val="24"/>
        </w:rPr>
        <w:t>7</w:t>
      </w:r>
      <w:r w:rsidRPr="0052310E">
        <w:rPr>
          <w:rFonts w:ascii="Times New Roman"/>
          <w:sz w:val="24"/>
        </w:rPr>
        <w:t>.2. Принципал вправе, согласно пунктам 2.5.</w:t>
      </w:r>
      <w:r w:rsidR="001110DE">
        <w:rPr>
          <w:rFonts w:ascii="Times New Roman"/>
          <w:sz w:val="24"/>
        </w:rPr>
        <w:t xml:space="preserve">4 </w:t>
      </w:r>
      <w:r w:rsidRPr="0052310E">
        <w:rPr>
          <w:rFonts w:ascii="Times New Roman"/>
          <w:sz w:val="24"/>
        </w:rPr>
        <w:t xml:space="preserve"> в любое время отказаться от исполнения настоящего Договора путем направления письменного уведомления Агенту.</w:t>
      </w:r>
      <w:r w:rsidRPr="00C550C4">
        <w:rPr>
          <w:rFonts w:ascii="Times New Roman"/>
          <w:sz w:val="24"/>
        </w:rPr>
        <w:t xml:space="preserve"> </w:t>
      </w:r>
    </w:p>
    <w:p w:rsidR="0092737F" w:rsidRDefault="0092737F" w:rsidP="0092737F">
      <w:pPr>
        <w:pStyle w:val="ConsNormal"/>
        <w:ind w:firstLine="540"/>
        <w:rPr>
          <w:rFonts w:ascii="Times New Roman"/>
          <w:sz w:val="24"/>
        </w:rPr>
      </w:pPr>
      <w:r>
        <w:rPr>
          <w:rFonts w:ascii="Times New Roman"/>
          <w:sz w:val="24"/>
        </w:rPr>
        <w:t>7.3. Договор считается расторгнутым с момента получения Агентом уведомления Принципала, если в уведомлении не предусмотрен более поздний срок расторжения Договора.</w:t>
      </w:r>
    </w:p>
    <w:p w:rsidR="0092737F" w:rsidRDefault="0092737F" w:rsidP="0092737F">
      <w:pPr>
        <w:pStyle w:val="ConsNormal"/>
        <w:ind w:firstLine="540"/>
        <w:rPr>
          <w:rFonts w:ascii="Times New Roman"/>
          <w:sz w:val="24"/>
        </w:rPr>
      </w:pPr>
      <w:r>
        <w:rPr>
          <w:rFonts w:ascii="Times New Roman"/>
          <w:sz w:val="24"/>
        </w:rPr>
        <w:t>7.4</w:t>
      </w:r>
      <w:proofErr w:type="gramStart"/>
      <w:r>
        <w:rPr>
          <w:rFonts w:ascii="Times New Roman"/>
          <w:sz w:val="24"/>
        </w:rPr>
        <w:t xml:space="preserve"> В</w:t>
      </w:r>
      <w:proofErr w:type="gramEnd"/>
      <w:r>
        <w:rPr>
          <w:rFonts w:ascii="Times New Roman"/>
          <w:sz w:val="24"/>
        </w:rPr>
        <w:t xml:space="preserve"> случае отказа от настоящего Договора Принципал обязан после направления уведомления Агенту произвести выплату причитающегося Агенту вознаграждения за действия, выполненные им до прекращения Договора.</w:t>
      </w:r>
    </w:p>
    <w:p w:rsidR="00602CBB" w:rsidRDefault="0092737F" w:rsidP="0092737F">
      <w:pPr>
        <w:pStyle w:val="ConsNormal"/>
        <w:ind w:firstLine="540"/>
        <w:rPr>
          <w:rFonts w:ascii="Times New Roman"/>
          <w:sz w:val="24"/>
        </w:rPr>
      </w:pPr>
      <w:r>
        <w:rPr>
          <w:rFonts w:ascii="Times New Roman"/>
          <w:sz w:val="24"/>
        </w:rPr>
        <w:t xml:space="preserve">7.5. Агент вправе отказаться от настоящего Договора путем направления письменного уведомления Принципалу. Договор считается расторгнутым с момента получения Принципалом уведомления Агента, если в уведомлении не предусмотрен более поздний срок расторжения. </w:t>
      </w:r>
    </w:p>
    <w:p w:rsidR="0092737F" w:rsidRDefault="0092737F" w:rsidP="0092737F">
      <w:pPr>
        <w:pStyle w:val="ConsNormal"/>
        <w:ind w:firstLine="540"/>
        <w:rPr>
          <w:rFonts w:ascii="Times New Roman"/>
          <w:sz w:val="24"/>
        </w:rPr>
      </w:pPr>
      <w:r>
        <w:rPr>
          <w:rFonts w:ascii="Times New Roman"/>
          <w:sz w:val="24"/>
        </w:rPr>
        <w:lastRenderedPageBreak/>
        <w:t xml:space="preserve">7.6. Агент, отказавшийся от настоящего Договора, сохраняет право на вознаграждение за действия, выполненные им до прекращения Договора. </w:t>
      </w:r>
    </w:p>
    <w:p w:rsidR="0092737F" w:rsidRDefault="0092737F" w:rsidP="0092737F">
      <w:pPr>
        <w:pStyle w:val="ConsNormal"/>
        <w:rPr>
          <w:rFonts w:ascii="Times New Roman"/>
          <w:sz w:val="24"/>
        </w:rPr>
      </w:pPr>
    </w:p>
    <w:p w:rsidR="0092737F" w:rsidRDefault="0092737F" w:rsidP="0092737F">
      <w:pPr>
        <w:pStyle w:val="ConsNormal"/>
        <w:jc w:val="center"/>
        <w:rPr>
          <w:rFonts w:ascii="Times New Roman"/>
          <w:sz w:val="24"/>
        </w:rPr>
      </w:pPr>
      <w:r>
        <w:rPr>
          <w:rFonts w:ascii="Times New Roman"/>
          <w:sz w:val="24"/>
        </w:rPr>
        <w:t>8. Заключительные положения</w:t>
      </w:r>
    </w:p>
    <w:p w:rsidR="0092737F" w:rsidRDefault="0092737F" w:rsidP="0092737F">
      <w:pPr>
        <w:pStyle w:val="ConsNormal"/>
        <w:rPr>
          <w:rFonts w:ascii="Times New Roman"/>
          <w:sz w:val="24"/>
        </w:rPr>
      </w:pPr>
    </w:p>
    <w:p w:rsidR="0092737F" w:rsidRDefault="0092737F" w:rsidP="0092737F">
      <w:pPr>
        <w:pStyle w:val="ConsNormal"/>
        <w:ind w:firstLine="540"/>
        <w:rPr>
          <w:rFonts w:ascii="Times New Roman"/>
          <w:sz w:val="24"/>
        </w:rPr>
      </w:pPr>
      <w:r>
        <w:rPr>
          <w:rFonts w:ascii="Times New Roman"/>
          <w:sz w:val="24"/>
        </w:rPr>
        <w:t>8.1. Во всем остальном, что не предусмотрено настоящим Договором, Стороны руководствуются действующим законодательством Российской Федерации.</w:t>
      </w:r>
    </w:p>
    <w:p w:rsidR="0092737F" w:rsidRDefault="0092737F" w:rsidP="0092737F">
      <w:pPr>
        <w:pStyle w:val="ConsNormal"/>
        <w:ind w:firstLine="540"/>
        <w:rPr>
          <w:rFonts w:ascii="Times New Roman"/>
          <w:sz w:val="24"/>
        </w:rPr>
      </w:pPr>
      <w:r>
        <w:rPr>
          <w:rFonts w:ascii="Times New Roman"/>
          <w:sz w:val="24"/>
        </w:rPr>
        <w:t>8.2.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92737F" w:rsidRDefault="0092737F" w:rsidP="0092737F">
      <w:pPr>
        <w:pStyle w:val="ConsNormal"/>
        <w:ind w:firstLine="540"/>
        <w:rPr>
          <w:rFonts w:ascii="Times New Roman"/>
          <w:sz w:val="24"/>
        </w:rPr>
      </w:pPr>
      <w:r>
        <w:rPr>
          <w:rFonts w:ascii="Times New Roman"/>
          <w:sz w:val="24"/>
        </w:rPr>
        <w:t>8.3. 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по телеграфу, телетайпу,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92737F" w:rsidRPr="005D4DFF" w:rsidRDefault="0092737F" w:rsidP="0092737F">
      <w:pPr>
        <w:pStyle w:val="ConsNormal"/>
        <w:ind w:firstLine="540"/>
        <w:rPr>
          <w:rFonts w:ascii="Times New Roman"/>
          <w:sz w:val="24"/>
        </w:rPr>
      </w:pPr>
      <w:r>
        <w:rPr>
          <w:rFonts w:ascii="Times New Roman"/>
          <w:sz w:val="24"/>
        </w:rPr>
        <w:t>8.4. Настоящий Договор составлен в двух экземплярах, имеющих одинаковую юридическую силу, по одному экземпляру для каждой из Сторон.</w:t>
      </w:r>
    </w:p>
    <w:p w:rsidR="0092737F" w:rsidRDefault="0092737F" w:rsidP="0092737F">
      <w:pPr>
        <w:pStyle w:val="ConsNormal"/>
        <w:rPr>
          <w:rFonts w:ascii="Times New Roman"/>
          <w:sz w:val="24"/>
        </w:rPr>
      </w:pPr>
    </w:p>
    <w:p w:rsidR="0092737F" w:rsidRDefault="0092737F" w:rsidP="0092737F">
      <w:pPr>
        <w:pStyle w:val="ConsNormal"/>
        <w:jc w:val="center"/>
        <w:rPr>
          <w:rFonts w:ascii="Times New Roman"/>
          <w:sz w:val="24"/>
        </w:rPr>
      </w:pPr>
      <w:r>
        <w:rPr>
          <w:rFonts w:ascii="Times New Roman"/>
          <w:sz w:val="24"/>
        </w:rPr>
        <w:t>9. Адреса, реквизиты и подписи Сторон</w:t>
      </w:r>
    </w:p>
    <w:p w:rsidR="0092737F" w:rsidRDefault="0092737F" w:rsidP="0092737F">
      <w:pPr>
        <w:pStyle w:val="ConsNormal"/>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
        <w:gridCol w:w="4025"/>
        <w:gridCol w:w="340"/>
        <w:gridCol w:w="4365"/>
      </w:tblGrid>
      <w:tr w:rsidR="0092737F" w:rsidTr="006F7305">
        <w:tc>
          <w:tcPr>
            <w:tcW w:w="4365" w:type="dxa"/>
            <w:gridSpan w:val="2"/>
            <w:tcBorders>
              <w:top w:val="nil"/>
              <w:left w:val="nil"/>
              <w:bottom w:val="nil"/>
              <w:right w:val="nil"/>
              <w:tl2br w:val="nil"/>
              <w:tr2bl w:val="nil"/>
            </w:tcBorders>
          </w:tcPr>
          <w:p w:rsidR="0092737F" w:rsidRDefault="0092737F" w:rsidP="006F7305">
            <w:pPr>
              <w:pStyle w:val="ConsDTNormal"/>
              <w:autoSpaceDE/>
              <w:jc w:val="left"/>
            </w:pPr>
            <w:r>
              <w:t>Принципал:</w:t>
            </w:r>
          </w:p>
          <w:p w:rsidR="0092737F" w:rsidRDefault="0092737F" w:rsidP="006F7305">
            <w:pPr>
              <w:pStyle w:val="ConsDTNormal"/>
              <w:autoSpaceDE/>
              <w:jc w:val="left"/>
            </w:pPr>
          </w:p>
          <w:tbl>
            <w:tblPr>
              <w:tblW w:w="4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tblGrid>
            <w:tr w:rsidR="0092737F" w:rsidRPr="00EC4DB7" w:rsidTr="00DC3F9E">
              <w:tc>
                <w:tcPr>
                  <w:tcW w:w="4365" w:type="dxa"/>
                  <w:tcBorders>
                    <w:top w:val="nil"/>
                    <w:left w:val="nil"/>
                    <w:bottom w:val="nil"/>
                    <w:right w:val="nil"/>
                    <w:tl2br w:val="nil"/>
                    <w:tr2bl w:val="nil"/>
                  </w:tcBorders>
                </w:tcPr>
                <w:p w:rsidR="0092737F" w:rsidRPr="00EC4DB7" w:rsidRDefault="0092737F" w:rsidP="006F7305">
                  <w:pPr>
                    <w:pStyle w:val="ConsDTNormal"/>
                    <w:autoSpaceDE/>
                    <w:jc w:val="left"/>
                  </w:pPr>
                  <w:r>
                    <w:t xml:space="preserve">ООО </w:t>
                  </w:r>
                  <w:r w:rsidR="00DC3F9E">
                    <w:t>“ Технология Запад</w:t>
                  </w:r>
                  <w:r w:rsidRPr="00847F5A">
                    <w:t>”</w:t>
                  </w:r>
                </w:p>
              </w:tc>
            </w:tr>
            <w:tr w:rsidR="0092737F" w:rsidTr="00DC3F9E">
              <w:tc>
                <w:tcPr>
                  <w:tcW w:w="4365" w:type="dxa"/>
                  <w:tcBorders>
                    <w:top w:val="nil"/>
                    <w:left w:val="nil"/>
                    <w:bottom w:val="nil"/>
                    <w:right w:val="nil"/>
                    <w:tl2br w:val="nil"/>
                    <w:tr2bl w:val="nil"/>
                  </w:tcBorders>
                </w:tcPr>
                <w:p w:rsidR="0092737F" w:rsidRPr="00DC3F9E" w:rsidRDefault="0092737F" w:rsidP="00DC3F9E">
                  <w:pPr>
                    <w:pStyle w:val="ConsDTNormal"/>
                    <w:autoSpaceDE/>
                  </w:pPr>
                  <w:r>
                    <w:t xml:space="preserve">Юридический/почтовый адрес: </w:t>
                  </w:r>
                  <w:r w:rsidR="00DC3F9E">
                    <w:t>109153, город Москва, ВН</w:t>
                  </w:r>
                  <w:proofErr w:type="gramStart"/>
                  <w:r w:rsidR="00DC3F9E">
                    <w:t>.Т</w:t>
                  </w:r>
                  <w:proofErr w:type="gramEnd"/>
                  <w:r w:rsidR="00DC3F9E">
                    <w:t xml:space="preserve">ЕР.Г, МУНИЦИПАЛЬНЫЙ ОКРУГ  ВЫХИНО-ЖУЛЕБИНО , </w:t>
                  </w:r>
                  <w:proofErr w:type="spellStart"/>
                  <w:r w:rsidR="00DC3F9E">
                    <w:t>Хвалынский</w:t>
                  </w:r>
                  <w:proofErr w:type="spellEnd"/>
                  <w:r w:rsidR="00DC3F9E">
                    <w:t xml:space="preserve">  бульвар, д.7, к.2, этаж 1, </w:t>
                  </w:r>
                  <w:proofErr w:type="spellStart"/>
                  <w:r w:rsidR="00DC3F9E">
                    <w:t>помещ</w:t>
                  </w:r>
                  <w:proofErr w:type="spellEnd"/>
                  <w:r w:rsidR="00DC3F9E">
                    <w:t>.</w:t>
                  </w:r>
                  <w:r w:rsidR="00DC3F9E">
                    <w:rPr>
                      <w:lang w:val="en-US"/>
                    </w:rPr>
                    <w:t>I</w:t>
                  </w:r>
                  <w:r w:rsidR="00DC3F9E">
                    <w:t>, ком.1-2, офис 05</w:t>
                  </w:r>
                </w:p>
              </w:tc>
            </w:tr>
            <w:tr w:rsidR="00DC3F9E" w:rsidTr="00DC3F9E">
              <w:tc>
                <w:tcPr>
                  <w:tcW w:w="4365" w:type="dxa"/>
                  <w:tcBorders>
                    <w:top w:val="nil"/>
                    <w:left w:val="nil"/>
                    <w:bottom w:val="nil"/>
                    <w:right w:val="nil"/>
                    <w:tl2br w:val="nil"/>
                    <w:tr2bl w:val="nil"/>
                  </w:tcBorders>
                </w:tcPr>
                <w:p w:rsidR="00DC3F9E" w:rsidRDefault="00DC3F9E" w:rsidP="007A7674">
                  <w:pPr>
                    <w:pStyle w:val="ConsDTNormal"/>
                    <w:autoSpaceDE/>
                    <w:jc w:val="left"/>
                  </w:pPr>
                  <w:r>
                    <w:t xml:space="preserve">ИНН/КПП </w:t>
                  </w:r>
                  <w:r>
                    <w:t xml:space="preserve"> 9721161314/ 772101001</w:t>
                  </w:r>
                </w:p>
              </w:tc>
            </w:tr>
            <w:tr w:rsidR="00DC3F9E" w:rsidTr="00DC3F9E">
              <w:tc>
                <w:tcPr>
                  <w:tcW w:w="4365" w:type="dxa"/>
                  <w:tcBorders>
                    <w:top w:val="nil"/>
                    <w:left w:val="nil"/>
                    <w:bottom w:val="nil"/>
                    <w:right w:val="nil"/>
                    <w:tl2br w:val="nil"/>
                    <w:tr2bl w:val="nil"/>
                  </w:tcBorders>
                </w:tcPr>
                <w:p w:rsidR="00DC3F9E" w:rsidRDefault="00DC3F9E" w:rsidP="0092737F">
                  <w:pPr>
                    <w:pStyle w:val="ConsDTNormal"/>
                    <w:autoSpaceDE/>
                    <w:jc w:val="left"/>
                  </w:pPr>
                  <w:r>
                    <w:t>ТОЧКА ПАО БАНКА «ФК ОТКРЫТИЕ»</w:t>
                  </w:r>
                </w:p>
              </w:tc>
            </w:tr>
          </w:tbl>
          <w:p w:rsidR="0092737F" w:rsidRDefault="0092737F" w:rsidP="00DC3F9E">
            <w:pPr>
              <w:pStyle w:val="ConsDTNormal"/>
            </w:pPr>
          </w:p>
          <w:p w:rsidR="0092737F" w:rsidRDefault="0092737F" w:rsidP="006F7305">
            <w:pPr>
              <w:pStyle w:val="ConsDTNormal"/>
            </w:pPr>
            <w:r w:rsidRPr="001709A8">
              <w:t xml:space="preserve">  </w:t>
            </w:r>
            <w:r>
              <w:t xml:space="preserve">БИК </w:t>
            </w:r>
            <w:r w:rsidR="00DC3F9E">
              <w:t xml:space="preserve"> 044525999</w:t>
            </w:r>
          </w:p>
          <w:p w:rsidR="0092737F" w:rsidRDefault="0092737F" w:rsidP="0092737F">
            <w:pPr>
              <w:pStyle w:val="ConsDTNormal"/>
            </w:pPr>
            <w:r w:rsidRPr="0092737F">
              <w:t xml:space="preserve">  </w:t>
            </w:r>
            <w:r>
              <w:t>к/</w:t>
            </w:r>
            <w:proofErr w:type="spellStart"/>
            <w:r>
              <w:t>c</w:t>
            </w:r>
            <w:proofErr w:type="spellEnd"/>
            <w:r>
              <w:t xml:space="preserve"> </w:t>
            </w:r>
            <w:r w:rsidR="00DC3F9E">
              <w:t>40702810301500124524</w:t>
            </w:r>
          </w:p>
          <w:p w:rsidR="0092737F" w:rsidRPr="00EA501D" w:rsidRDefault="0092737F" w:rsidP="0092737F">
            <w:pPr>
              <w:pStyle w:val="ConsDTNormal"/>
            </w:pPr>
            <w:r w:rsidRPr="0092737F">
              <w:t xml:space="preserve">  </w:t>
            </w:r>
            <w:proofErr w:type="spellStart"/>
            <w:proofErr w:type="gramStart"/>
            <w:r>
              <w:t>р</w:t>
            </w:r>
            <w:proofErr w:type="spellEnd"/>
            <w:proofErr w:type="gramEnd"/>
            <w:r>
              <w:t>/</w:t>
            </w:r>
            <w:proofErr w:type="spellStart"/>
            <w:r>
              <w:t>c</w:t>
            </w:r>
            <w:proofErr w:type="spellEnd"/>
            <w:r>
              <w:t xml:space="preserve"> </w:t>
            </w:r>
            <w:r w:rsidR="00DC3F9E">
              <w:t>30101810845250000999</w:t>
            </w:r>
          </w:p>
        </w:tc>
        <w:tc>
          <w:tcPr>
            <w:tcW w:w="340" w:type="dxa"/>
            <w:tcBorders>
              <w:top w:val="nil"/>
              <w:left w:val="nil"/>
              <w:bottom w:val="nil"/>
              <w:right w:val="nil"/>
              <w:tl2br w:val="nil"/>
              <w:tr2bl w:val="nil"/>
            </w:tcBorders>
          </w:tcPr>
          <w:p w:rsidR="0092737F" w:rsidRDefault="0092737F" w:rsidP="006F7305">
            <w:pPr>
              <w:pStyle w:val="ConsDTNormal"/>
              <w:autoSpaceDE/>
              <w:jc w:val="left"/>
            </w:pPr>
          </w:p>
        </w:tc>
        <w:tc>
          <w:tcPr>
            <w:tcW w:w="4365" w:type="dxa"/>
            <w:tcBorders>
              <w:top w:val="nil"/>
              <w:left w:val="nil"/>
              <w:bottom w:val="nil"/>
              <w:right w:val="nil"/>
              <w:tl2br w:val="nil"/>
              <w:tr2bl w:val="nil"/>
            </w:tcBorders>
          </w:tcPr>
          <w:p w:rsidR="0092737F" w:rsidRDefault="0058457A" w:rsidP="0092737F">
            <w:pPr>
              <w:pStyle w:val="ConsDTNormal"/>
              <w:autoSpaceDE/>
              <w:jc w:val="left"/>
            </w:pPr>
            <w:r>
              <w:t xml:space="preserve">Агент </w:t>
            </w:r>
          </w:p>
          <w:p w:rsidR="0058457A" w:rsidRDefault="0058457A" w:rsidP="0092737F">
            <w:pPr>
              <w:pStyle w:val="ConsDTNormal"/>
              <w:autoSpaceDE/>
              <w:jc w:val="left"/>
            </w:pPr>
          </w:p>
          <w:p w:rsidR="0058457A" w:rsidRPr="0058457A" w:rsidRDefault="0058457A" w:rsidP="0092737F">
            <w:pPr>
              <w:pStyle w:val="ConsDTNormal"/>
              <w:autoSpaceDE/>
              <w:jc w:val="left"/>
              <w:rPr>
                <w:b/>
                <w:color w:val="FF0000"/>
              </w:rPr>
            </w:pPr>
            <w:r w:rsidRPr="0058457A">
              <w:rPr>
                <w:b/>
                <w:color w:val="FF0000"/>
              </w:rPr>
              <w:t xml:space="preserve">Индивидуальный предприниматель </w:t>
            </w:r>
          </w:p>
          <w:p w:rsidR="0058457A" w:rsidRPr="0058457A" w:rsidRDefault="0058457A" w:rsidP="0092737F">
            <w:pPr>
              <w:pStyle w:val="ConsDTNormal"/>
              <w:autoSpaceDE/>
              <w:jc w:val="left"/>
              <w:rPr>
                <w:b/>
                <w:color w:val="FF0000"/>
              </w:rPr>
            </w:pPr>
            <w:r w:rsidRPr="0058457A">
              <w:rPr>
                <w:b/>
                <w:color w:val="FF0000"/>
              </w:rPr>
              <w:t>_______________________________</w:t>
            </w:r>
          </w:p>
          <w:p w:rsidR="0058457A" w:rsidRPr="0058457A" w:rsidRDefault="0058457A" w:rsidP="0058457A">
            <w:pPr>
              <w:pStyle w:val="ConsDTNormal"/>
              <w:tabs>
                <w:tab w:val="left" w:pos="2880"/>
              </w:tabs>
              <w:autoSpaceDE/>
              <w:jc w:val="left"/>
              <w:rPr>
                <w:b/>
                <w:color w:val="FF0000"/>
              </w:rPr>
            </w:pPr>
            <w:r w:rsidRPr="0058457A">
              <w:rPr>
                <w:b/>
                <w:color w:val="FF0000"/>
              </w:rPr>
              <w:t>ИНН</w:t>
            </w:r>
            <w:r w:rsidRPr="0058457A">
              <w:rPr>
                <w:b/>
                <w:color w:val="FF0000"/>
              </w:rPr>
              <w:tab/>
            </w:r>
          </w:p>
          <w:p w:rsidR="0058457A" w:rsidRPr="0058457A" w:rsidRDefault="0058457A" w:rsidP="0092737F">
            <w:pPr>
              <w:pStyle w:val="ConsDTNormal"/>
              <w:autoSpaceDE/>
              <w:jc w:val="left"/>
              <w:rPr>
                <w:b/>
                <w:color w:val="FF0000"/>
              </w:rPr>
            </w:pPr>
            <w:r w:rsidRPr="0058457A">
              <w:rPr>
                <w:b/>
                <w:color w:val="FF0000"/>
              </w:rPr>
              <w:t>ОГРНИП</w:t>
            </w:r>
          </w:p>
          <w:p w:rsidR="0058457A" w:rsidRPr="0058457A" w:rsidRDefault="0058457A" w:rsidP="0092737F">
            <w:pPr>
              <w:pStyle w:val="ConsDTNormal"/>
              <w:autoSpaceDE/>
              <w:jc w:val="left"/>
              <w:rPr>
                <w:b/>
                <w:color w:val="FF0000"/>
              </w:rPr>
            </w:pPr>
            <w:r w:rsidRPr="0058457A">
              <w:rPr>
                <w:b/>
                <w:color w:val="FF0000"/>
              </w:rPr>
              <w:t>Паспорт серия_____ номер _______</w:t>
            </w:r>
          </w:p>
          <w:p w:rsidR="0058457A" w:rsidRPr="0058457A" w:rsidRDefault="0058457A" w:rsidP="0092737F">
            <w:pPr>
              <w:pStyle w:val="ConsDTNormal"/>
              <w:autoSpaceDE/>
              <w:jc w:val="left"/>
              <w:rPr>
                <w:b/>
                <w:color w:val="FF0000"/>
              </w:rPr>
            </w:pPr>
            <w:r w:rsidRPr="0058457A">
              <w:rPr>
                <w:b/>
                <w:color w:val="FF0000"/>
              </w:rPr>
              <w:t>Дата выдачи ___________________</w:t>
            </w:r>
          </w:p>
          <w:p w:rsidR="0058457A" w:rsidRPr="0058457A" w:rsidRDefault="0058457A" w:rsidP="0092737F">
            <w:pPr>
              <w:pStyle w:val="ConsDTNormal"/>
              <w:autoSpaceDE/>
              <w:jc w:val="left"/>
              <w:rPr>
                <w:b/>
                <w:color w:val="FF0000"/>
              </w:rPr>
            </w:pPr>
            <w:r w:rsidRPr="0058457A">
              <w:rPr>
                <w:b/>
                <w:color w:val="FF0000"/>
              </w:rPr>
              <w:t>Орган, выдавший документ _______ ______________________________</w:t>
            </w:r>
          </w:p>
          <w:p w:rsidR="0058457A" w:rsidRPr="0058457A" w:rsidRDefault="0058457A" w:rsidP="0092737F">
            <w:pPr>
              <w:pStyle w:val="ConsDTNormal"/>
              <w:autoSpaceDE/>
              <w:jc w:val="left"/>
              <w:rPr>
                <w:b/>
                <w:color w:val="FF0000"/>
              </w:rPr>
            </w:pPr>
            <w:r w:rsidRPr="0058457A">
              <w:rPr>
                <w:b/>
                <w:color w:val="FF0000"/>
              </w:rPr>
              <w:t>Код подразделения ______________ ________________________________</w:t>
            </w:r>
          </w:p>
          <w:p w:rsidR="0058457A" w:rsidRPr="0058457A" w:rsidRDefault="0058457A" w:rsidP="0092737F">
            <w:pPr>
              <w:pStyle w:val="ConsDTNormal"/>
              <w:autoSpaceDE/>
              <w:jc w:val="left"/>
              <w:rPr>
                <w:b/>
                <w:color w:val="FF0000"/>
              </w:rPr>
            </w:pPr>
            <w:r w:rsidRPr="0058457A">
              <w:rPr>
                <w:b/>
                <w:color w:val="FF0000"/>
              </w:rPr>
              <w:t>Адрес регистрации</w:t>
            </w:r>
            <w:proofErr w:type="gramStart"/>
            <w:r w:rsidRPr="0058457A">
              <w:rPr>
                <w:b/>
                <w:color w:val="FF0000"/>
              </w:rPr>
              <w:t xml:space="preserve"> :</w:t>
            </w:r>
            <w:proofErr w:type="gramEnd"/>
            <w:r w:rsidRPr="0058457A">
              <w:rPr>
                <w:b/>
                <w:color w:val="FF0000"/>
              </w:rPr>
              <w:t xml:space="preserve"> ________________ __________________________________</w:t>
            </w:r>
          </w:p>
          <w:p w:rsidR="0058457A" w:rsidRPr="0058457A" w:rsidRDefault="0058457A" w:rsidP="0092737F">
            <w:pPr>
              <w:pStyle w:val="ConsDTNormal"/>
              <w:autoSpaceDE/>
              <w:jc w:val="left"/>
              <w:rPr>
                <w:b/>
                <w:color w:val="FF0000"/>
              </w:rPr>
            </w:pPr>
            <w:r w:rsidRPr="0058457A">
              <w:rPr>
                <w:b/>
                <w:color w:val="FF0000"/>
              </w:rPr>
              <w:t>Банковские реквизиты:</w:t>
            </w:r>
          </w:p>
          <w:p w:rsidR="0058457A" w:rsidRPr="0058457A" w:rsidRDefault="0058457A" w:rsidP="0092737F">
            <w:pPr>
              <w:pStyle w:val="ConsDTNormal"/>
              <w:autoSpaceDE/>
              <w:jc w:val="left"/>
              <w:rPr>
                <w:b/>
                <w:color w:val="FF0000"/>
              </w:rPr>
            </w:pPr>
            <w:proofErr w:type="gramStart"/>
            <w:r w:rsidRPr="0058457A">
              <w:rPr>
                <w:b/>
                <w:color w:val="FF0000"/>
              </w:rPr>
              <w:t>Р</w:t>
            </w:r>
            <w:proofErr w:type="gramEnd"/>
            <w:r w:rsidRPr="0058457A">
              <w:rPr>
                <w:b/>
                <w:color w:val="FF0000"/>
              </w:rPr>
              <w:t>/</w:t>
            </w:r>
            <w:proofErr w:type="spellStart"/>
            <w:r w:rsidRPr="0058457A">
              <w:rPr>
                <w:b/>
                <w:color w:val="FF0000"/>
              </w:rPr>
              <w:t>сч</w:t>
            </w:r>
            <w:proofErr w:type="spellEnd"/>
            <w:r w:rsidRPr="0058457A">
              <w:rPr>
                <w:b/>
                <w:color w:val="FF0000"/>
              </w:rPr>
              <w:t xml:space="preserve"> ____________________________</w:t>
            </w:r>
          </w:p>
          <w:p w:rsidR="0058457A" w:rsidRPr="0058457A" w:rsidRDefault="0058457A" w:rsidP="0092737F">
            <w:pPr>
              <w:pStyle w:val="ConsDTNormal"/>
              <w:autoSpaceDE/>
              <w:jc w:val="left"/>
              <w:rPr>
                <w:b/>
                <w:color w:val="FF0000"/>
              </w:rPr>
            </w:pPr>
            <w:r w:rsidRPr="0058457A">
              <w:rPr>
                <w:b/>
                <w:color w:val="FF0000"/>
              </w:rPr>
              <w:t>К/</w:t>
            </w:r>
            <w:proofErr w:type="spellStart"/>
            <w:r w:rsidRPr="0058457A">
              <w:rPr>
                <w:b/>
                <w:color w:val="FF0000"/>
              </w:rPr>
              <w:t>сч</w:t>
            </w:r>
            <w:proofErr w:type="spellEnd"/>
            <w:r w:rsidRPr="0058457A">
              <w:rPr>
                <w:b/>
                <w:color w:val="FF0000"/>
              </w:rPr>
              <w:t xml:space="preserve"> ____________________________</w:t>
            </w:r>
            <w:r w:rsidRPr="0058457A">
              <w:rPr>
                <w:b/>
                <w:color w:val="FF0000"/>
              </w:rPr>
              <w:br/>
              <w:t>Банк _____________________________</w:t>
            </w:r>
          </w:p>
          <w:p w:rsidR="0058457A" w:rsidRPr="0058457A" w:rsidRDefault="0058457A" w:rsidP="0092737F">
            <w:pPr>
              <w:pStyle w:val="ConsDTNormal"/>
              <w:autoSpaceDE/>
              <w:jc w:val="left"/>
              <w:rPr>
                <w:b/>
                <w:color w:val="FF0000"/>
              </w:rPr>
            </w:pPr>
            <w:r w:rsidRPr="0058457A">
              <w:rPr>
                <w:b/>
                <w:color w:val="FF0000"/>
              </w:rPr>
              <w:t>БИК _____________________________</w:t>
            </w:r>
          </w:p>
          <w:p w:rsidR="0058457A" w:rsidRPr="0058457A" w:rsidRDefault="0058457A" w:rsidP="0092737F">
            <w:pPr>
              <w:pStyle w:val="ConsDTNormal"/>
              <w:autoSpaceDE/>
              <w:jc w:val="left"/>
              <w:rPr>
                <w:b/>
                <w:color w:val="FF0000"/>
              </w:rPr>
            </w:pPr>
            <w:r w:rsidRPr="0058457A">
              <w:rPr>
                <w:b/>
                <w:color w:val="FF0000"/>
              </w:rPr>
              <w:t>КПП ____________________________</w:t>
            </w:r>
          </w:p>
          <w:p w:rsidR="0058457A" w:rsidRPr="0092737F" w:rsidRDefault="0058457A" w:rsidP="0092737F">
            <w:pPr>
              <w:pStyle w:val="ConsDTNormal"/>
              <w:autoSpaceDE/>
              <w:jc w:val="left"/>
            </w:pPr>
          </w:p>
        </w:tc>
      </w:tr>
      <w:tr w:rsidR="0092737F" w:rsidTr="006F7305">
        <w:trPr>
          <w:gridAfter w:val="3"/>
          <w:wAfter w:w="8730" w:type="dxa"/>
        </w:trPr>
        <w:tc>
          <w:tcPr>
            <w:tcW w:w="340" w:type="dxa"/>
            <w:tcBorders>
              <w:top w:val="nil"/>
              <w:left w:val="nil"/>
              <w:bottom w:val="nil"/>
              <w:right w:val="nil"/>
              <w:tl2br w:val="nil"/>
              <w:tr2bl w:val="nil"/>
            </w:tcBorders>
          </w:tcPr>
          <w:p w:rsidR="0092737F" w:rsidRDefault="0092737F" w:rsidP="006F7305">
            <w:pPr>
              <w:pStyle w:val="ConsDTNormal"/>
              <w:autoSpaceDE/>
              <w:jc w:val="left"/>
            </w:pPr>
          </w:p>
        </w:tc>
      </w:tr>
      <w:tr w:rsidR="0092737F" w:rsidTr="006F7305">
        <w:tc>
          <w:tcPr>
            <w:tcW w:w="4365" w:type="dxa"/>
            <w:gridSpan w:val="2"/>
            <w:tcBorders>
              <w:top w:val="nil"/>
              <w:left w:val="nil"/>
              <w:bottom w:val="nil"/>
              <w:right w:val="nil"/>
              <w:tl2br w:val="nil"/>
              <w:tr2bl w:val="nil"/>
            </w:tcBorders>
          </w:tcPr>
          <w:p w:rsidR="0092737F" w:rsidRDefault="0092737F" w:rsidP="006F7305">
            <w:pPr>
              <w:pStyle w:val="ConsDTNormal"/>
              <w:autoSpaceDE/>
              <w:jc w:val="left"/>
            </w:pPr>
          </w:p>
        </w:tc>
        <w:tc>
          <w:tcPr>
            <w:tcW w:w="340" w:type="dxa"/>
            <w:tcBorders>
              <w:top w:val="nil"/>
              <w:left w:val="nil"/>
              <w:bottom w:val="nil"/>
              <w:right w:val="nil"/>
              <w:tl2br w:val="nil"/>
              <w:tr2bl w:val="nil"/>
            </w:tcBorders>
          </w:tcPr>
          <w:p w:rsidR="0092737F" w:rsidRDefault="0092737F" w:rsidP="006F7305">
            <w:pPr>
              <w:pStyle w:val="ConsDTNormal"/>
              <w:autoSpaceDE/>
              <w:jc w:val="left"/>
            </w:pPr>
          </w:p>
        </w:tc>
        <w:tc>
          <w:tcPr>
            <w:tcW w:w="4365" w:type="dxa"/>
            <w:tcBorders>
              <w:top w:val="nil"/>
              <w:left w:val="nil"/>
              <w:bottom w:val="nil"/>
              <w:right w:val="nil"/>
              <w:tl2br w:val="nil"/>
              <w:tr2bl w:val="nil"/>
            </w:tcBorders>
          </w:tcPr>
          <w:p w:rsidR="0092737F" w:rsidRDefault="0092737F" w:rsidP="006F7305">
            <w:pPr>
              <w:pStyle w:val="ConsDTNormal"/>
              <w:autoSpaceDE/>
              <w:jc w:val="left"/>
            </w:pPr>
          </w:p>
        </w:tc>
      </w:tr>
    </w:tbl>
    <w:p w:rsidR="0092737F" w:rsidRDefault="0092737F" w:rsidP="0092737F">
      <w:pPr>
        <w:pStyle w:val="ConsNormal"/>
        <w:jc w:val="center"/>
        <w:rPr>
          <w:rFonts w:ascii="Times New Roman"/>
          <w:sz w:val="24"/>
        </w:rPr>
      </w:pPr>
      <w:r>
        <w:rPr>
          <w:rFonts w:ascii="Times New Roman"/>
          <w:sz w:val="24"/>
        </w:rPr>
        <w:t>Подписи Сторон</w:t>
      </w:r>
    </w:p>
    <w:p w:rsidR="0092737F" w:rsidRDefault="0092737F" w:rsidP="0092737F">
      <w:pPr>
        <w:pStyle w:val="ConsNormal"/>
        <w:jc w:val="center"/>
        <w:rPr>
          <w:rFonts w:asci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5"/>
        <w:gridCol w:w="340"/>
        <w:gridCol w:w="4365"/>
      </w:tblGrid>
      <w:tr w:rsidR="0092737F" w:rsidTr="006F7305">
        <w:tc>
          <w:tcPr>
            <w:tcW w:w="4365" w:type="dxa"/>
            <w:tcBorders>
              <w:top w:val="nil"/>
              <w:left w:val="nil"/>
              <w:bottom w:val="nil"/>
              <w:right w:val="nil"/>
              <w:tl2br w:val="nil"/>
              <w:tr2bl w:val="nil"/>
            </w:tcBorders>
          </w:tcPr>
          <w:p w:rsidR="0092737F" w:rsidRDefault="0092737F" w:rsidP="006F7305">
            <w:pPr>
              <w:pStyle w:val="ConsDTNormal"/>
              <w:autoSpaceDE/>
              <w:jc w:val="left"/>
            </w:pPr>
            <w:r>
              <w:t>Принципал:</w:t>
            </w:r>
          </w:p>
        </w:tc>
        <w:tc>
          <w:tcPr>
            <w:tcW w:w="340" w:type="dxa"/>
            <w:tcBorders>
              <w:top w:val="nil"/>
              <w:left w:val="nil"/>
              <w:bottom w:val="nil"/>
              <w:right w:val="nil"/>
              <w:tl2br w:val="nil"/>
              <w:tr2bl w:val="nil"/>
            </w:tcBorders>
          </w:tcPr>
          <w:p w:rsidR="0092737F" w:rsidRDefault="0092737F" w:rsidP="006F7305">
            <w:pPr>
              <w:pStyle w:val="ConsDTNormal"/>
              <w:autoSpaceDE/>
              <w:jc w:val="left"/>
            </w:pPr>
          </w:p>
        </w:tc>
        <w:tc>
          <w:tcPr>
            <w:tcW w:w="4365" w:type="dxa"/>
            <w:tcBorders>
              <w:top w:val="nil"/>
              <w:left w:val="nil"/>
              <w:bottom w:val="nil"/>
              <w:right w:val="nil"/>
              <w:tl2br w:val="nil"/>
              <w:tr2bl w:val="nil"/>
            </w:tcBorders>
          </w:tcPr>
          <w:p w:rsidR="0092737F" w:rsidRDefault="0092737F" w:rsidP="006F7305">
            <w:pPr>
              <w:pStyle w:val="ConsDTNormal"/>
              <w:autoSpaceDE/>
              <w:jc w:val="left"/>
            </w:pPr>
            <w:r>
              <w:t>Агент:</w:t>
            </w:r>
          </w:p>
        </w:tc>
      </w:tr>
      <w:tr w:rsidR="0092737F" w:rsidTr="006F7305">
        <w:tc>
          <w:tcPr>
            <w:tcW w:w="4365" w:type="dxa"/>
            <w:tcBorders>
              <w:top w:val="nil"/>
              <w:left w:val="nil"/>
              <w:bottom w:val="nil"/>
              <w:right w:val="nil"/>
              <w:tl2br w:val="nil"/>
              <w:tr2bl w:val="nil"/>
            </w:tcBorders>
          </w:tcPr>
          <w:p w:rsidR="0092737F" w:rsidRPr="0058457A" w:rsidRDefault="0092737F" w:rsidP="006F7305">
            <w:pPr>
              <w:pStyle w:val="ConsDTNormal"/>
              <w:autoSpaceDE/>
              <w:jc w:val="left"/>
            </w:pPr>
            <w:r>
              <w:t>_______________/</w:t>
            </w:r>
            <w:r w:rsidR="00DC3F9E">
              <w:t>П.С. Ясницкий/</w:t>
            </w:r>
          </w:p>
        </w:tc>
        <w:tc>
          <w:tcPr>
            <w:tcW w:w="340" w:type="dxa"/>
            <w:tcBorders>
              <w:top w:val="nil"/>
              <w:left w:val="nil"/>
              <w:bottom w:val="nil"/>
              <w:right w:val="nil"/>
              <w:tl2br w:val="nil"/>
              <w:tr2bl w:val="nil"/>
            </w:tcBorders>
          </w:tcPr>
          <w:p w:rsidR="0092737F" w:rsidRDefault="0092737F" w:rsidP="006F7305">
            <w:pPr>
              <w:pStyle w:val="ConsDTNormal"/>
              <w:autoSpaceDE/>
              <w:jc w:val="left"/>
            </w:pPr>
          </w:p>
        </w:tc>
        <w:tc>
          <w:tcPr>
            <w:tcW w:w="4365" w:type="dxa"/>
            <w:tcBorders>
              <w:top w:val="nil"/>
              <w:left w:val="nil"/>
              <w:bottom w:val="nil"/>
              <w:right w:val="nil"/>
              <w:tl2br w:val="nil"/>
              <w:tr2bl w:val="nil"/>
            </w:tcBorders>
          </w:tcPr>
          <w:p w:rsidR="0092737F" w:rsidRDefault="0092737F" w:rsidP="006F7305">
            <w:pPr>
              <w:pStyle w:val="ConsDTNormal"/>
              <w:autoSpaceDE/>
              <w:jc w:val="left"/>
            </w:pPr>
            <w:r>
              <w:t>_____________/.</w:t>
            </w:r>
          </w:p>
        </w:tc>
      </w:tr>
    </w:tbl>
    <w:p w:rsidR="00C00761" w:rsidRPr="0058457A" w:rsidRDefault="00C00761"/>
    <w:sectPr w:rsidR="00C00761" w:rsidRPr="0058457A" w:rsidSect="00C00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76AD"/>
    <w:multiLevelType w:val="multilevel"/>
    <w:tmpl w:val="27DA3AAA"/>
    <w:lvl w:ilvl="0">
      <w:start w:val="1"/>
      <w:numFmt w:val="decimal"/>
      <w:lvlText w:val="%1."/>
      <w:lvlJc w:val="left"/>
      <w:pPr>
        <w:ind w:left="900" w:hanging="360"/>
      </w:pPr>
      <w:rPr>
        <w:rFonts w:hint="default"/>
      </w:rPr>
    </w:lvl>
    <w:lvl w:ilvl="1">
      <w:start w:val="1"/>
      <w:numFmt w:val="decimal"/>
      <w:isLgl/>
      <w:lvlText w:val="%1.%2."/>
      <w:lvlJc w:val="left"/>
      <w:pPr>
        <w:ind w:left="1440" w:hanging="54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2737F"/>
    <w:rsid w:val="001110DE"/>
    <w:rsid w:val="0011727C"/>
    <w:rsid w:val="00125D89"/>
    <w:rsid w:val="00134A81"/>
    <w:rsid w:val="002F26BD"/>
    <w:rsid w:val="0058457A"/>
    <w:rsid w:val="00602CBB"/>
    <w:rsid w:val="0064734F"/>
    <w:rsid w:val="007D4512"/>
    <w:rsid w:val="00812649"/>
    <w:rsid w:val="00847F5A"/>
    <w:rsid w:val="0092737F"/>
    <w:rsid w:val="00B35BD1"/>
    <w:rsid w:val="00B3751A"/>
    <w:rsid w:val="00C00761"/>
    <w:rsid w:val="00CC2FF5"/>
    <w:rsid w:val="00DC3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37F"/>
    <w:rPr>
      <w:rFonts w:ascii="Times New Roman" w:eastAsia="SimSu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nhideWhenUsed/>
    <w:rsid w:val="0092737F"/>
    <w:pPr>
      <w:autoSpaceDE w:val="0"/>
      <w:autoSpaceDN w:val="0"/>
      <w:adjustRightInd w:val="0"/>
      <w:spacing w:after="0" w:line="240" w:lineRule="auto"/>
      <w:jc w:val="both"/>
    </w:pPr>
    <w:rPr>
      <w:rFonts w:ascii="Courier New" w:eastAsia="SimSun" w:hAnsi="Times New Roman" w:cs="Times New Roman"/>
      <w:sz w:val="20"/>
      <w:szCs w:val="20"/>
      <w:lang w:eastAsia="ru-RU"/>
    </w:rPr>
  </w:style>
  <w:style w:type="paragraph" w:customStyle="1" w:styleId="ConsDTNormal">
    <w:name w:val="ConsDTNormal"/>
    <w:uiPriority w:val="99"/>
    <w:unhideWhenUsed/>
    <w:rsid w:val="0092737F"/>
    <w:pPr>
      <w:autoSpaceDE w:val="0"/>
      <w:autoSpaceDN w:val="0"/>
      <w:adjustRightInd w:val="0"/>
      <w:spacing w:after="0" w:line="240" w:lineRule="auto"/>
      <w:jc w:val="both"/>
    </w:pPr>
    <w:rPr>
      <w:rFonts w:ascii="Times New Roman" w:eastAsia="SimSu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2159</Words>
  <Characters>12309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8</cp:revision>
  <dcterms:created xsi:type="dcterms:W3CDTF">2023-06-24T11:01:00Z</dcterms:created>
  <dcterms:modified xsi:type="dcterms:W3CDTF">2023-06-29T12:40:00Z</dcterms:modified>
</cp:coreProperties>
</file>